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FCFB5" w14:textId="62AC7893" w:rsidR="00191697" w:rsidRDefault="00191697" w:rsidP="00191697">
      <w:pPr>
        <w:jc w:val="center"/>
        <w:rPr>
          <w:rFonts w:ascii="Book Antiqua" w:eastAsia="Times New Roman" w:hAnsi="Book Antiqua" w:cs="Arial"/>
          <w:b/>
          <w:bCs/>
          <w:sz w:val="24"/>
          <w:szCs w:val="24"/>
        </w:rPr>
      </w:pPr>
      <w:r w:rsidRPr="00191697">
        <w:rPr>
          <w:rFonts w:ascii="Book Antiqua" w:eastAsia="Times New Roman" w:hAnsi="Book Antiqua" w:cs="Arial"/>
          <w:sz w:val="24"/>
          <w:szCs w:val="24"/>
        </w:rPr>
        <w:t xml:space="preserve"> </w:t>
      </w:r>
      <w:r w:rsidRPr="00191697">
        <w:rPr>
          <w:rFonts w:ascii="Book Antiqua" w:eastAsia="Times New Roman" w:hAnsi="Book Antiqua" w:cs="Arial"/>
          <w:b/>
          <w:bCs/>
          <w:sz w:val="24"/>
          <w:szCs w:val="24"/>
        </w:rPr>
        <w:t xml:space="preserve">ALLEGATO </w:t>
      </w:r>
      <w:r w:rsidR="00FA209F">
        <w:rPr>
          <w:rFonts w:ascii="Book Antiqua" w:eastAsia="Times New Roman" w:hAnsi="Book Antiqua" w:cs="Arial"/>
          <w:b/>
          <w:bCs/>
          <w:sz w:val="24"/>
          <w:szCs w:val="24"/>
        </w:rPr>
        <w:t>B</w:t>
      </w:r>
    </w:p>
    <w:p w14:paraId="651EA22E" w14:textId="77777777" w:rsidR="00191697" w:rsidRDefault="00191697" w:rsidP="00191697">
      <w:pPr>
        <w:jc w:val="center"/>
        <w:rPr>
          <w:rFonts w:ascii="Book Antiqua" w:eastAsia="Times New Roman" w:hAnsi="Book Antiqua" w:cs="Arial"/>
          <w:b/>
          <w:bCs/>
          <w:sz w:val="24"/>
          <w:szCs w:val="24"/>
        </w:rPr>
      </w:pPr>
    </w:p>
    <w:p w14:paraId="33248483" w14:textId="77777777" w:rsidR="008509CA" w:rsidRPr="00625E88" w:rsidRDefault="008509CA" w:rsidP="008509CA">
      <w:pPr>
        <w:pStyle w:val="Standard"/>
        <w:jc w:val="center"/>
        <w:rPr>
          <w:b/>
          <w:sz w:val="22"/>
          <w:szCs w:val="22"/>
        </w:rPr>
      </w:pPr>
      <w:r w:rsidRPr="00625E88">
        <w:rPr>
          <w:b/>
          <w:sz w:val="22"/>
          <w:szCs w:val="22"/>
        </w:rPr>
        <w:t>BANDO PER IL RECLUTAMENTO A TEMPO INDETERMINATO</w:t>
      </w:r>
    </w:p>
    <w:p w14:paraId="1AFC6098" w14:textId="242B4948" w:rsidR="008509CA" w:rsidRPr="00625E88" w:rsidRDefault="008509CA" w:rsidP="008509CA">
      <w:pPr>
        <w:pStyle w:val="Standard"/>
        <w:jc w:val="center"/>
        <w:rPr>
          <w:b/>
          <w:sz w:val="22"/>
          <w:szCs w:val="22"/>
        </w:rPr>
      </w:pPr>
      <w:r w:rsidRPr="00625E88">
        <w:rPr>
          <w:b/>
          <w:sz w:val="22"/>
          <w:szCs w:val="22"/>
        </w:rPr>
        <w:t>DI ACCOMPAGNATORI AL PIANOFORTE</w:t>
      </w:r>
    </w:p>
    <w:p w14:paraId="5F127A3D" w14:textId="77777777" w:rsidR="008509CA" w:rsidRDefault="008509CA" w:rsidP="008509CA">
      <w:pPr>
        <w:pStyle w:val="Standard"/>
        <w:jc w:val="center"/>
        <w:rPr>
          <w:bCs/>
          <w:i/>
          <w:iCs/>
          <w:sz w:val="22"/>
          <w:szCs w:val="22"/>
        </w:rPr>
      </w:pPr>
      <w:r w:rsidRPr="00625E88">
        <w:rPr>
          <w:bCs/>
          <w:i/>
          <w:iCs/>
          <w:sz w:val="22"/>
          <w:szCs w:val="22"/>
        </w:rPr>
        <w:t>(Art. 164 del CCNL Istruzione e Ricerca 18/01/2024)</w:t>
      </w:r>
    </w:p>
    <w:p w14:paraId="1C8CB3F6" w14:textId="77777777" w:rsidR="008E4650" w:rsidRDefault="008E4650" w:rsidP="008509CA">
      <w:pPr>
        <w:pStyle w:val="Standard"/>
        <w:jc w:val="center"/>
        <w:rPr>
          <w:bCs/>
          <w:i/>
          <w:iCs/>
          <w:sz w:val="22"/>
          <w:szCs w:val="22"/>
        </w:rPr>
      </w:pPr>
    </w:p>
    <w:p w14:paraId="2FD4C3A4" w14:textId="39FD2FC8" w:rsidR="008E4650" w:rsidRPr="00625E88" w:rsidRDefault="008E4650" w:rsidP="008509CA">
      <w:pPr>
        <w:pStyle w:val="Standard"/>
        <w:jc w:val="center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Repertorio per strumento con accompagnamento di pianoforte</w:t>
      </w:r>
    </w:p>
    <w:p w14:paraId="1DF95BCA" w14:textId="77777777" w:rsidR="0091377D" w:rsidRPr="0091377D" w:rsidRDefault="0091377D" w:rsidP="0091377D">
      <w:pPr>
        <w:rPr>
          <w:rFonts w:ascii="Book Antiqua" w:eastAsia="Times New Roman" w:hAnsi="Book Antiqua" w:cs="Arial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05"/>
        <w:gridCol w:w="2692"/>
        <w:gridCol w:w="6231"/>
      </w:tblGrid>
      <w:tr w:rsidR="00CD01DF" w:rsidRPr="00CD01DF" w14:paraId="16E9F575" w14:textId="77777777" w:rsidTr="00CD01DF">
        <w:tc>
          <w:tcPr>
            <w:tcW w:w="366" w:type="pct"/>
          </w:tcPr>
          <w:p w14:paraId="52AE0200" w14:textId="77777777" w:rsidR="00CD01DF" w:rsidRPr="00CD01DF" w:rsidRDefault="00CD01DF" w:rsidP="002C2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DF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398" w:type="pct"/>
          </w:tcPr>
          <w:p w14:paraId="788F8D3E" w14:textId="77777777" w:rsidR="00CD01DF" w:rsidRPr="00CD01DF" w:rsidRDefault="00CD01DF" w:rsidP="002C236A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Bach, C.P.E.</w:t>
            </w:r>
          </w:p>
        </w:tc>
        <w:tc>
          <w:tcPr>
            <w:tcW w:w="3236" w:type="pct"/>
          </w:tcPr>
          <w:p w14:paraId="362A7C29" w14:textId="77777777" w:rsidR="00CD01DF" w:rsidRPr="00CD01DF" w:rsidRDefault="00CD01DF" w:rsidP="002C236A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Sonata in Re minore per flauto H 484.1</w:t>
            </w:r>
          </w:p>
        </w:tc>
      </w:tr>
      <w:tr w:rsidR="00CD01DF" w:rsidRPr="00CD01DF" w14:paraId="7AC9C962" w14:textId="77777777" w:rsidTr="00CD01DF">
        <w:tc>
          <w:tcPr>
            <w:tcW w:w="366" w:type="pct"/>
          </w:tcPr>
          <w:p w14:paraId="287A44B3" w14:textId="77777777" w:rsidR="00CD01DF" w:rsidRPr="00CD01DF" w:rsidRDefault="00CD01DF" w:rsidP="003A7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DF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398" w:type="pct"/>
          </w:tcPr>
          <w:p w14:paraId="75AA4D88" w14:textId="77777777" w:rsidR="00CD01DF" w:rsidRPr="00CD01DF" w:rsidRDefault="00CD01DF" w:rsidP="003A709F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Bach, J.S.</w:t>
            </w:r>
          </w:p>
        </w:tc>
        <w:tc>
          <w:tcPr>
            <w:tcW w:w="3236" w:type="pct"/>
          </w:tcPr>
          <w:p w14:paraId="216D57B0" w14:textId="77777777" w:rsidR="00CD01DF" w:rsidRPr="00CD01DF" w:rsidRDefault="00CD01DF" w:rsidP="003A709F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Sonata in Si minore per flauto, BWV 1030</w:t>
            </w:r>
          </w:p>
        </w:tc>
      </w:tr>
      <w:tr w:rsidR="00CD01DF" w:rsidRPr="00CD01DF" w14:paraId="252409DC" w14:textId="77777777" w:rsidTr="00CD01DF">
        <w:tc>
          <w:tcPr>
            <w:tcW w:w="366" w:type="pct"/>
          </w:tcPr>
          <w:p w14:paraId="2A3FBBA0" w14:textId="77777777" w:rsidR="00CD01DF" w:rsidRPr="00CD01DF" w:rsidRDefault="00CD01DF" w:rsidP="00F13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DF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398" w:type="pct"/>
          </w:tcPr>
          <w:p w14:paraId="6A0DA8E3" w14:textId="77777777" w:rsidR="00CD01DF" w:rsidRPr="00CD01DF" w:rsidRDefault="00CD01DF" w:rsidP="00F1323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Haydn, J.</w:t>
            </w:r>
          </w:p>
        </w:tc>
        <w:tc>
          <w:tcPr>
            <w:tcW w:w="3236" w:type="pct"/>
          </w:tcPr>
          <w:p w14:paraId="2914FC69" w14:textId="77777777" w:rsidR="00CD01DF" w:rsidRPr="00CD01DF" w:rsidRDefault="00CD01DF" w:rsidP="00F1323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Concerto per violoncello e pianoforte in Re, Hob.VIIb:2</w:t>
            </w:r>
          </w:p>
        </w:tc>
      </w:tr>
      <w:tr w:rsidR="00CD01DF" w:rsidRPr="00CD01DF" w14:paraId="03B46C7E" w14:textId="77777777" w:rsidTr="00CD01DF">
        <w:tc>
          <w:tcPr>
            <w:tcW w:w="366" w:type="pct"/>
          </w:tcPr>
          <w:p w14:paraId="729AFBDC" w14:textId="77777777" w:rsidR="00CD01DF" w:rsidRPr="00CD01DF" w:rsidRDefault="00CD01DF" w:rsidP="0070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DF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398" w:type="pct"/>
          </w:tcPr>
          <w:p w14:paraId="3EBD16F1" w14:textId="77777777" w:rsidR="00CD01DF" w:rsidRPr="00CD01DF" w:rsidRDefault="00CD01DF" w:rsidP="007005E2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Haydn, J.</w:t>
            </w:r>
          </w:p>
        </w:tc>
        <w:tc>
          <w:tcPr>
            <w:tcW w:w="3236" w:type="pct"/>
          </w:tcPr>
          <w:p w14:paraId="7725E44E" w14:textId="77777777" w:rsidR="00CD01DF" w:rsidRPr="00CD01DF" w:rsidRDefault="00CD01DF" w:rsidP="007005E2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Concerto in Mib per tromba e orchestra</w:t>
            </w:r>
          </w:p>
        </w:tc>
      </w:tr>
      <w:tr w:rsidR="00CD01DF" w:rsidRPr="00CD01DF" w14:paraId="45329C52" w14:textId="77777777" w:rsidTr="00CD01DF">
        <w:tc>
          <w:tcPr>
            <w:tcW w:w="366" w:type="pct"/>
          </w:tcPr>
          <w:p w14:paraId="3BB2BD78" w14:textId="77777777" w:rsidR="00CD01DF" w:rsidRPr="00CD01DF" w:rsidRDefault="00CD01DF" w:rsidP="00F13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DF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398" w:type="pct"/>
          </w:tcPr>
          <w:p w14:paraId="531B7810" w14:textId="77777777" w:rsidR="00CD01DF" w:rsidRPr="00CD01DF" w:rsidRDefault="00CD01DF" w:rsidP="00F1323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Mozart, W.A.</w:t>
            </w:r>
          </w:p>
        </w:tc>
        <w:tc>
          <w:tcPr>
            <w:tcW w:w="3236" w:type="pct"/>
          </w:tcPr>
          <w:p w14:paraId="5FD9E4FD" w14:textId="77777777" w:rsidR="00CD01DF" w:rsidRPr="00CD01DF" w:rsidRDefault="00CD01DF" w:rsidP="00F1323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Concerto per fagotto e pianoforte in Sib, KV 191</w:t>
            </w:r>
          </w:p>
        </w:tc>
      </w:tr>
      <w:tr w:rsidR="00CD01DF" w:rsidRPr="00CD01DF" w14:paraId="6603C3F4" w14:textId="77777777" w:rsidTr="00CD01DF">
        <w:tc>
          <w:tcPr>
            <w:tcW w:w="366" w:type="pct"/>
          </w:tcPr>
          <w:p w14:paraId="41A3CA88" w14:textId="77777777" w:rsidR="00CD01DF" w:rsidRPr="00CD01DF" w:rsidRDefault="00CD01DF" w:rsidP="00BC1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DF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398" w:type="pct"/>
          </w:tcPr>
          <w:p w14:paraId="439DADF4" w14:textId="77777777" w:rsidR="00CD01DF" w:rsidRPr="00CD01DF" w:rsidRDefault="00CD01DF" w:rsidP="00BC1834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Mozart, W.A.</w:t>
            </w:r>
          </w:p>
        </w:tc>
        <w:tc>
          <w:tcPr>
            <w:tcW w:w="3236" w:type="pct"/>
          </w:tcPr>
          <w:p w14:paraId="13274EB9" w14:textId="77777777" w:rsidR="00CD01DF" w:rsidRPr="00CD01DF" w:rsidRDefault="00CD01DF" w:rsidP="00BC1834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Concerto per corno e orchestra n. 3, in Mib, KV 447</w:t>
            </w:r>
          </w:p>
        </w:tc>
      </w:tr>
      <w:tr w:rsidR="00CD01DF" w:rsidRPr="00CD01DF" w14:paraId="72C8F5D7" w14:textId="77777777" w:rsidTr="00CD01DF">
        <w:tc>
          <w:tcPr>
            <w:tcW w:w="366" w:type="pct"/>
          </w:tcPr>
          <w:p w14:paraId="3981630C" w14:textId="77777777" w:rsidR="00CD01DF" w:rsidRPr="00CD01DF" w:rsidRDefault="00CD01DF" w:rsidP="003A7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DF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398" w:type="pct"/>
          </w:tcPr>
          <w:p w14:paraId="33C1A36B" w14:textId="77777777" w:rsidR="00CD01DF" w:rsidRPr="00CD01DF" w:rsidRDefault="00CD01DF" w:rsidP="003A709F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Mozart, W.A.</w:t>
            </w:r>
          </w:p>
        </w:tc>
        <w:tc>
          <w:tcPr>
            <w:tcW w:w="3236" w:type="pct"/>
          </w:tcPr>
          <w:p w14:paraId="26A71478" w14:textId="77777777" w:rsidR="00CD01DF" w:rsidRPr="00CD01DF" w:rsidRDefault="00CD01DF" w:rsidP="003A709F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Concerto per oboe KV 314</w:t>
            </w:r>
          </w:p>
        </w:tc>
      </w:tr>
      <w:tr w:rsidR="00CD01DF" w:rsidRPr="00CD01DF" w14:paraId="2EF48916" w14:textId="77777777" w:rsidTr="00CD01DF">
        <w:tc>
          <w:tcPr>
            <w:tcW w:w="366" w:type="pct"/>
          </w:tcPr>
          <w:p w14:paraId="228C266E" w14:textId="77777777" w:rsidR="00CD01DF" w:rsidRPr="00CD01DF" w:rsidRDefault="00CD01DF" w:rsidP="002C2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DF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398" w:type="pct"/>
          </w:tcPr>
          <w:p w14:paraId="75AAFE08" w14:textId="77777777" w:rsidR="00CD01DF" w:rsidRPr="00CD01DF" w:rsidRDefault="00CD01DF" w:rsidP="002C236A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Mozart, W.A.</w:t>
            </w:r>
          </w:p>
        </w:tc>
        <w:tc>
          <w:tcPr>
            <w:tcW w:w="3236" w:type="pct"/>
          </w:tcPr>
          <w:p w14:paraId="3BE08253" w14:textId="77777777" w:rsidR="00CD01DF" w:rsidRPr="00CD01DF" w:rsidRDefault="00CD01DF" w:rsidP="002C236A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Concerto in Sol per flauto e orchestra KV 313</w:t>
            </w:r>
          </w:p>
        </w:tc>
      </w:tr>
      <w:tr w:rsidR="00CD01DF" w:rsidRPr="00CD01DF" w14:paraId="688B581A" w14:textId="77777777" w:rsidTr="00CD01DF">
        <w:tc>
          <w:tcPr>
            <w:tcW w:w="366" w:type="pct"/>
          </w:tcPr>
          <w:p w14:paraId="763BF026" w14:textId="77777777" w:rsidR="00CD01DF" w:rsidRPr="00CD01DF" w:rsidRDefault="00CD01DF" w:rsidP="00FF32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DF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398" w:type="pct"/>
          </w:tcPr>
          <w:p w14:paraId="7478D5DE" w14:textId="77777777" w:rsidR="00CD01DF" w:rsidRPr="00CD01DF" w:rsidRDefault="00CD01DF" w:rsidP="00FF32F7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Mozart, W.A.</w:t>
            </w:r>
          </w:p>
        </w:tc>
        <w:tc>
          <w:tcPr>
            <w:tcW w:w="3236" w:type="pct"/>
          </w:tcPr>
          <w:p w14:paraId="5AB18D6C" w14:textId="77777777" w:rsidR="00CD01DF" w:rsidRPr="00CD01DF" w:rsidRDefault="00CD01DF" w:rsidP="00FF32F7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Concerto per Violino e Orchestra </w:t>
            </w:r>
            <w:hyperlink r:id="rId8" w:tgtFrame="_blank" w:tooltip="http://n.4.in" w:history="1">
              <w:r w:rsidRPr="00CD01DF">
                <w:rPr>
                  <w:rFonts w:ascii="Times New Roman" w:hAnsi="Times New Roman" w:cs="Times New Roman"/>
                </w:rPr>
                <w:t>n. 4. in</w:t>
              </w:r>
            </w:hyperlink>
            <w:r w:rsidRPr="00CD01DF">
              <w:rPr>
                <w:rFonts w:ascii="Times New Roman" w:eastAsia="Times New Roman" w:hAnsi="Times New Roman" w:cs="Times New Roman"/>
              </w:rPr>
              <w:t> Re K 218</w:t>
            </w:r>
          </w:p>
        </w:tc>
      </w:tr>
      <w:tr w:rsidR="00CD01DF" w:rsidRPr="00CD01DF" w14:paraId="32323BB2" w14:textId="77777777" w:rsidTr="00CD01DF">
        <w:tc>
          <w:tcPr>
            <w:tcW w:w="366" w:type="pct"/>
          </w:tcPr>
          <w:p w14:paraId="44BFBE8D" w14:textId="77777777" w:rsidR="00CD01DF" w:rsidRPr="00CD01DF" w:rsidRDefault="00CD01DF" w:rsidP="00FF32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DF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398" w:type="pct"/>
          </w:tcPr>
          <w:p w14:paraId="0AFE10A6" w14:textId="77777777" w:rsidR="00CD01DF" w:rsidRPr="00CD01DF" w:rsidRDefault="00CD01DF" w:rsidP="00FF32F7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Mozart, W.A.</w:t>
            </w:r>
          </w:p>
        </w:tc>
        <w:tc>
          <w:tcPr>
            <w:tcW w:w="3236" w:type="pct"/>
          </w:tcPr>
          <w:p w14:paraId="4FD17995" w14:textId="77777777" w:rsidR="00CD01DF" w:rsidRPr="00CD01DF" w:rsidRDefault="00CD01DF" w:rsidP="00FF32F7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Concerto per Violino e Orchestra </w:t>
            </w:r>
            <w:hyperlink r:id="rId9" w:tgtFrame="_blank" w:tooltip="http://n.4.in" w:history="1">
              <w:r w:rsidRPr="00CD01DF">
                <w:rPr>
                  <w:rFonts w:ascii="Times New Roman" w:hAnsi="Times New Roman" w:cs="Times New Roman"/>
                </w:rPr>
                <w:t>n. 5. in</w:t>
              </w:r>
            </w:hyperlink>
            <w:r w:rsidRPr="00CD01DF">
              <w:rPr>
                <w:rFonts w:ascii="Times New Roman" w:eastAsia="Times New Roman" w:hAnsi="Times New Roman" w:cs="Times New Roman"/>
              </w:rPr>
              <w:t> La K 219</w:t>
            </w:r>
          </w:p>
        </w:tc>
      </w:tr>
      <w:tr w:rsidR="00CD01DF" w:rsidRPr="00CD01DF" w14:paraId="6DAA42EF" w14:textId="77777777" w:rsidTr="00CD01DF">
        <w:tc>
          <w:tcPr>
            <w:tcW w:w="366" w:type="pct"/>
          </w:tcPr>
          <w:p w14:paraId="4C28EB16" w14:textId="77777777" w:rsidR="00CD01DF" w:rsidRPr="00CD01DF" w:rsidRDefault="00CD01DF" w:rsidP="00BE0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DF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398" w:type="pct"/>
          </w:tcPr>
          <w:p w14:paraId="58CF9983" w14:textId="77777777" w:rsidR="00CD01DF" w:rsidRPr="00CD01DF" w:rsidRDefault="00CD01DF" w:rsidP="00BE08BB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Vivaldi, A.</w:t>
            </w:r>
          </w:p>
        </w:tc>
        <w:tc>
          <w:tcPr>
            <w:tcW w:w="3236" w:type="pct"/>
          </w:tcPr>
          <w:p w14:paraId="2F410D5C" w14:textId="77777777" w:rsidR="00CD01DF" w:rsidRPr="00CD01DF" w:rsidRDefault="00CD01DF" w:rsidP="00BE08BB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 xml:space="preserve">sonata </w:t>
            </w:r>
            <w:proofErr w:type="gramStart"/>
            <w:r w:rsidRPr="00CD01DF">
              <w:rPr>
                <w:rFonts w:ascii="Times New Roman" w:eastAsia="Times New Roman" w:hAnsi="Times New Roman" w:cs="Times New Roman"/>
              </w:rPr>
              <w:t>5</w:t>
            </w:r>
            <w:proofErr w:type="gramEnd"/>
            <w:r w:rsidRPr="00CD01DF">
              <w:rPr>
                <w:rFonts w:ascii="Times New Roman" w:eastAsia="Times New Roman" w:hAnsi="Times New Roman" w:cs="Times New Roman"/>
              </w:rPr>
              <w:t xml:space="preserve"> per violoncello e pianoforte</w:t>
            </w:r>
          </w:p>
        </w:tc>
      </w:tr>
      <w:tr w:rsidR="00CD01DF" w:rsidRPr="00CD01DF" w14:paraId="650C3BAD" w14:textId="77777777" w:rsidTr="00CD01DF">
        <w:tc>
          <w:tcPr>
            <w:tcW w:w="366" w:type="pct"/>
          </w:tcPr>
          <w:p w14:paraId="37D6B3BA" w14:textId="77777777" w:rsidR="00CD01DF" w:rsidRPr="00CD01DF" w:rsidRDefault="00CD01DF" w:rsidP="00F13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D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98" w:type="pct"/>
          </w:tcPr>
          <w:p w14:paraId="42B9A56F" w14:textId="77777777" w:rsidR="00CD01DF" w:rsidRPr="00CD01DF" w:rsidRDefault="00CD01DF" w:rsidP="00F1323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Beethoven, L.V.</w:t>
            </w:r>
          </w:p>
        </w:tc>
        <w:tc>
          <w:tcPr>
            <w:tcW w:w="3236" w:type="pct"/>
          </w:tcPr>
          <w:p w14:paraId="670C7C5F" w14:textId="77777777" w:rsidR="00CD01DF" w:rsidRPr="00CD01DF" w:rsidRDefault="00CD01DF" w:rsidP="00F1323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Sonata n. 3 per violoncello e pianoforte, op. 69</w:t>
            </w:r>
          </w:p>
        </w:tc>
      </w:tr>
      <w:tr w:rsidR="00CD01DF" w:rsidRPr="00CD01DF" w14:paraId="29AAEAE6" w14:textId="77777777" w:rsidTr="00CD01DF">
        <w:tc>
          <w:tcPr>
            <w:tcW w:w="366" w:type="pct"/>
          </w:tcPr>
          <w:p w14:paraId="215A3CA8" w14:textId="77777777" w:rsidR="00CD01DF" w:rsidRPr="00CD01DF" w:rsidRDefault="00CD01DF" w:rsidP="00F13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D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98" w:type="pct"/>
          </w:tcPr>
          <w:p w14:paraId="1DD5C696" w14:textId="77777777" w:rsidR="00CD01DF" w:rsidRPr="00CD01DF" w:rsidRDefault="00CD01DF" w:rsidP="00F1323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Brahms, J.</w:t>
            </w:r>
          </w:p>
        </w:tc>
        <w:tc>
          <w:tcPr>
            <w:tcW w:w="3236" w:type="pct"/>
          </w:tcPr>
          <w:p w14:paraId="2D301BE5" w14:textId="77777777" w:rsidR="00CD01DF" w:rsidRPr="00CD01DF" w:rsidRDefault="00CD01DF" w:rsidP="00F1323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Sonata op. 120 n. 1 per clarinetto e pianoforte</w:t>
            </w:r>
          </w:p>
        </w:tc>
      </w:tr>
      <w:tr w:rsidR="00CD01DF" w:rsidRPr="00CD01DF" w14:paraId="3999B6D8" w14:textId="77777777" w:rsidTr="00CD01DF">
        <w:tc>
          <w:tcPr>
            <w:tcW w:w="366" w:type="pct"/>
          </w:tcPr>
          <w:p w14:paraId="1D0230B4" w14:textId="77777777" w:rsidR="00CD01DF" w:rsidRPr="00CD01DF" w:rsidRDefault="00CD01DF" w:rsidP="00FF32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D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98" w:type="pct"/>
          </w:tcPr>
          <w:p w14:paraId="7813373D" w14:textId="77777777" w:rsidR="00CD01DF" w:rsidRPr="00CD01DF" w:rsidRDefault="00CD01DF" w:rsidP="00FF32F7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Brahms, J.</w:t>
            </w:r>
          </w:p>
        </w:tc>
        <w:tc>
          <w:tcPr>
            <w:tcW w:w="3236" w:type="pct"/>
          </w:tcPr>
          <w:p w14:paraId="143B14CD" w14:textId="77777777" w:rsidR="00CD01DF" w:rsidRPr="00CD01DF" w:rsidRDefault="00CD01DF" w:rsidP="00FF32F7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Sonata n. 3 op. 108 per Violino e pianoforte</w:t>
            </w:r>
          </w:p>
        </w:tc>
      </w:tr>
      <w:tr w:rsidR="00CD01DF" w:rsidRPr="00CD01DF" w14:paraId="1E451F09" w14:textId="77777777" w:rsidTr="00CD01DF">
        <w:tc>
          <w:tcPr>
            <w:tcW w:w="366" w:type="pct"/>
          </w:tcPr>
          <w:p w14:paraId="5908430D" w14:textId="77777777" w:rsidR="00CD01DF" w:rsidRPr="00CD01DF" w:rsidRDefault="00CD01DF" w:rsidP="00FF32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D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98" w:type="pct"/>
          </w:tcPr>
          <w:p w14:paraId="2D01279C" w14:textId="77777777" w:rsidR="00CD01DF" w:rsidRPr="00CD01DF" w:rsidRDefault="00CD01DF" w:rsidP="00FF32F7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Bruch, M.</w:t>
            </w:r>
          </w:p>
        </w:tc>
        <w:tc>
          <w:tcPr>
            <w:tcW w:w="3236" w:type="pct"/>
          </w:tcPr>
          <w:p w14:paraId="20595601" w14:textId="77777777" w:rsidR="00CD01DF" w:rsidRPr="00CD01DF" w:rsidRDefault="00CD01DF" w:rsidP="00FF32F7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Concerto n. 1 in Sol minore per Violino e Orchestra</w:t>
            </w:r>
          </w:p>
        </w:tc>
      </w:tr>
      <w:tr w:rsidR="00CD01DF" w:rsidRPr="00CD01DF" w14:paraId="2E0509A6" w14:textId="77777777" w:rsidTr="00CD01DF">
        <w:tc>
          <w:tcPr>
            <w:tcW w:w="366" w:type="pct"/>
          </w:tcPr>
          <w:p w14:paraId="5CC4585C" w14:textId="77777777" w:rsidR="00CD01DF" w:rsidRPr="00CD01DF" w:rsidRDefault="00CD01DF" w:rsidP="00FF32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D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98" w:type="pct"/>
          </w:tcPr>
          <w:p w14:paraId="737EB52F" w14:textId="77777777" w:rsidR="00CD01DF" w:rsidRPr="00CD01DF" w:rsidRDefault="00CD01DF" w:rsidP="00FF32F7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Franck, C.</w:t>
            </w:r>
          </w:p>
        </w:tc>
        <w:tc>
          <w:tcPr>
            <w:tcW w:w="3236" w:type="pct"/>
          </w:tcPr>
          <w:p w14:paraId="5EF9BE43" w14:textId="77777777" w:rsidR="00CD01DF" w:rsidRPr="00CD01DF" w:rsidRDefault="00CD01DF" w:rsidP="00FF32F7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Sonata in La magg. per Violino e pianoforte</w:t>
            </w:r>
          </w:p>
        </w:tc>
      </w:tr>
      <w:tr w:rsidR="00CD01DF" w:rsidRPr="00CD01DF" w14:paraId="3931573B" w14:textId="77777777" w:rsidTr="00CD01DF">
        <w:tc>
          <w:tcPr>
            <w:tcW w:w="366" w:type="pct"/>
          </w:tcPr>
          <w:p w14:paraId="12500212" w14:textId="77777777" w:rsidR="00CD01DF" w:rsidRPr="00CD01DF" w:rsidRDefault="00CD01DF" w:rsidP="00FF32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D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98" w:type="pct"/>
          </w:tcPr>
          <w:p w14:paraId="226C1B12" w14:textId="77777777" w:rsidR="00CD01DF" w:rsidRPr="00CD01DF" w:rsidRDefault="00CD01DF" w:rsidP="00FF32F7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 xml:space="preserve">Mendelssohn-Bartholdy, F </w:t>
            </w:r>
          </w:p>
        </w:tc>
        <w:tc>
          <w:tcPr>
            <w:tcW w:w="3236" w:type="pct"/>
          </w:tcPr>
          <w:p w14:paraId="285753AA" w14:textId="77777777" w:rsidR="00CD01DF" w:rsidRPr="00CD01DF" w:rsidRDefault="00CD01DF" w:rsidP="00FF32F7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Concerto in Mi min. op.64 per Violino e Orchestra</w:t>
            </w:r>
          </w:p>
        </w:tc>
      </w:tr>
      <w:tr w:rsidR="00CD01DF" w:rsidRPr="00CD01DF" w14:paraId="791FDE70" w14:textId="77777777" w:rsidTr="00CD01DF">
        <w:tc>
          <w:tcPr>
            <w:tcW w:w="366" w:type="pct"/>
          </w:tcPr>
          <w:p w14:paraId="34EC4E4C" w14:textId="77777777" w:rsidR="00CD01DF" w:rsidRPr="00CD01DF" w:rsidRDefault="00CD01DF" w:rsidP="002C2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D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98" w:type="pct"/>
          </w:tcPr>
          <w:p w14:paraId="6884879C" w14:textId="77777777" w:rsidR="00CD01DF" w:rsidRPr="00CD01DF" w:rsidRDefault="00CD01DF" w:rsidP="002C236A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Reinecke, C</w:t>
            </w:r>
          </w:p>
        </w:tc>
        <w:tc>
          <w:tcPr>
            <w:tcW w:w="3236" w:type="pct"/>
          </w:tcPr>
          <w:p w14:paraId="3F5348E2" w14:textId="77777777" w:rsidR="00CD01DF" w:rsidRPr="00CD01DF" w:rsidRDefault="00CD01DF" w:rsidP="002C236A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Sonata Undine</w:t>
            </w:r>
          </w:p>
        </w:tc>
      </w:tr>
      <w:tr w:rsidR="00CD01DF" w:rsidRPr="00CD01DF" w14:paraId="3D1019DB" w14:textId="77777777" w:rsidTr="00CD01DF">
        <w:tc>
          <w:tcPr>
            <w:tcW w:w="366" w:type="pct"/>
          </w:tcPr>
          <w:p w14:paraId="56A574CF" w14:textId="77777777" w:rsidR="00CD01DF" w:rsidRPr="00CD01DF" w:rsidRDefault="00CD01DF" w:rsidP="002C2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D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98" w:type="pct"/>
          </w:tcPr>
          <w:p w14:paraId="247F086F" w14:textId="77777777" w:rsidR="00CD01DF" w:rsidRPr="00CD01DF" w:rsidRDefault="00CD01DF" w:rsidP="002C236A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Reinecke, C</w:t>
            </w:r>
          </w:p>
        </w:tc>
        <w:tc>
          <w:tcPr>
            <w:tcW w:w="3236" w:type="pct"/>
          </w:tcPr>
          <w:p w14:paraId="38735EFE" w14:textId="77777777" w:rsidR="00CD01DF" w:rsidRPr="00CD01DF" w:rsidRDefault="00CD01DF" w:rsidP="002C236A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Concerto in Re per flauto, op. 283</w:t>
            </w:r>
          </w:p>
        </w:tc>
      </w:tr>
      <w:tr w:rsidR="00CD01DF" w:rsidRPr="00CD01DF" w14:paraId="18BA7F59" w14:textId="77777777" w:rsidTr="00CD01DF">
        <w:tc>
          <w:tcPr>
            <w:tcW w:w="366" w:type="pct"/>
          </w:tcPr>
          <w:p w14:paraId="2DBCA965" w14:textId="77777777" w:rsidR="00CD01DF" w:rsidRPr="00CD01DF" w:rsidRDefault="00CD01DF" w:rsidP="002C2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D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98" w:type="pct"/>
          </w:tcPr>
          <w:p w14:paraId="39BB626E" w14:textId="77777777" w:rsidR="00CD01DF" w:rsidRPr="00CD01DF" w:rsidRDefault="00CD01DF" w:rsidP="002C236A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Schubert, F</w:t>
            </w:r>
          </w:p>
        </w:tc>
        <w:tc>
          <w:tcPr>
            <w:tcW w:w="3236" w:type="pct"/>
          </w:tcPr>
          <w:p w14:paraId="64BBEE86" w14:textId="77777777" w:rsidR="00CD01DF" w:rsidRPr="00CD01DF" w:rsidRDefault="00CD01DF" w:rsidP="002C236A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Variazioni su Trockne Blumen op. post. 160 D 802</w:t>
            </w:r>
          </w:p>
        </w:tc>
      </w:tr>
      <w:tr w:rsidR="00CD01DF" w:rsidRPr="00CD01DF" w14:paraId="5EFF1061" w14:textId="77777777" w:rsidTr="00CD01DF">
        <w:tc>
          <w:tcPr>
            <w:tcW w:w="366" w:type="pct"/>
          </w:tcPr>
          <w:p w14:paraId="45B425B1" w14:textId="77777777" w:rsidR="00CD01DF" w:rsidRPr="00CD01DF" w:rsidRDefault="00CD01DF" w:rsidP="00BE0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D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98" w:type="pct"/>
          </w:tcPr>
          <w:p w14:paraId="2B16BF29" w14:textId="77777777" w:rsidR="00CD01DF" w:rsidRPr="00CD01DF" w:rsidRDefault="00CD01DF" w:rsidP="00BE08BB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Schumann, R.</w:t>
            </w:r>
          </w:p>
        </w:tc>
        <w:tc>
          <w:tcPr>
            <w:tcW w:w="3236" w:type="pct"/>
          </w:tcPr>
          <w:p w14:paraId="22B042CA" w14:textId="77777777" w:rsidR="00CD01DF" w:rsidRPr="00CD01DF" w:rsidRDefault="00CD01DF" w:rsidP="00BE08BB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Marchenbilder per viola e pianoforte</w:t>
            </w:r>
          </w:p>
        </w:tc>
      </w:tr>
      <w:tr w:rsidR="00CD01DF" w:rsidRPr="00CD01DF" w14:paraId="5F3D6F90" w14:textId="77777777" w:rsidTr="00CD01DF">
        <w:tc>
          <w:tcPr>
            <w:tcW w:w="366" w:type="pct"/>
          </w:tcPr>
          <w:p w14:paraId="7A2440A3" w14:textId="77777777" w:rsidR="00CD01DF" w:rsidRPr="00CD01DF" w:rsidRDefault="00CD01DF" w:rsidP="00FF32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D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98" w:type="pct"/>
          </w:tcPr>
          <w:p w14:paraId="5BD0A087" w14:textId="77777777" w:rsidR="00CD01DF" w:rsidRPr="00CD01DF" w:rsidRDefault="00CD01DF" w:rsidP="00FF32F7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Sibelius, J.</w:t>
            </w:r>
          </w:p>
        </w:tc>
        <w:tc>
          <w:tcPr>
            <w:tcW w:w="3236" w:type="pct"/>
          </w:tcPr>
          <w:p w14:paraId="6DAB49DC" w14:textId="77777777" w:rsidR="00CD01DF" w:rsidRPr="00CD01DF" w:rsidRDefault="00CD01DF" w:rsidP="00FF32F7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Concerto per violino e orchestra in Re minore op. 47</w:t>
            </w:r>
          </w:p>
        </w:tc>
      </w:tr>
      <w:tr w:rsidR="00CD01DF" w:rsidRPr="00CD01DF" w14:paraId="29BFB071" w14:textId="77777777" w:rsidTr="00CD01DF">
        <w:tc>
          <w:tcPr>
            <w:tcW w:w="366" w:type="pct"/>
          </w:tcPr>
          <w:p w14:paraId="52EDBDDB" w14:textId="77777777" w:rsidR="00CD01DF" w:rsidRPr="00CD01DF" w:rsidRDefault="00CD01DF" w:rsidP="00FF32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D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98" w:type="pct"/>
          </w:tcPr>
          <w:p w14:paraId="05994C89" w14:textId="77777777" w:rsidR="00CD01DF" w:rsidRPr="00CD01DF" w:rsidRDefault="00CD01DF" w:rsidP="00FF32F7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Tchaikovsky, P.J.</w:t>
            </w:r>
          </w:p>
        </w:tc>
        <w:tc>
          <w:tcPr>
            <w:tcW w:w="3236" w:type="pct"/>
          </w:tcPr>
          <w:p w14:paraId="6519CC4E" w14:textId="77777777" w:rsidR="00CD01DF" w:rsidRPr="00CD01DF" w:rsidRDefault="00CD01DF" w:rsidP="00FF32F7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Concerto in re magg. op.35 per Violino e Orchestra</w:t>
            </w:r>
          </w:p>
        </w:tc>
      </w:tr>
      <w:tr w:rsidR="00CD01DF" w:rsidRPr="00CD01DF" w14:paraId="71DA5610" w14:textId="77777777" w:rsidTr="00CD01DF">
        <w:tc>
          <w:tcPr>
            <w:tcW w:w="366" w:type="pct"/>
          </w:tcPr>
          <w:p w14:paraId="39E0AC4D" w14:textId="77777777" w:rsidR="00CD01DF" w:rsidRPr="00CD01DF" w:rsidRDefault="00CD01DF" w:rsidP="00913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D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98" w:type="pct"/>
          </w:tcPr>
          <w:p w14:paraId="7B3EEA39" w14:textId="77777777" w:rsidR="00CD01DF" w:rsidRPr="00CD01DF" w:rsidRDefault="00CD01DF" w:rsidP="0091377D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Von Weber, C.M.</w:t>
            </w:r>
          </w:p>
        </w:tc>
        <w:tc>
          <w:tcPr>
            <w:tcW w:w="3236" w:type="pct"/>
          </w:tcPr>
          <w:p w14:paraId="37AC8E42" w14:textId="77777777" w:rsidR="00CD01DF" w:rsidRPr="00CD01DF" w:rsidRDefault="00CD01DF" w:rsidP="0091377D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Concerto per fagotto e orchestra in Fa, op. 75</w:t>
            </w:r>
          </w:p>
        </w:tc>
      </w:tr>
      <w:tr w:rsidR="00CD01DF" w:rsidRPr="00CD01DF" w14:paraId="2CC5108C" w14:textId="77777777" w:rsidTr="00CD01DF">
        <w:tc>
          <w:tcPr>
            <w:tcW w:w="366" w:type="pct"/>
          </w:tcPr>
          <w:p w14:paraId="602486B7" w14:textId="77777777" w:rsidR="00CD01DF" w:rsidRPr="00CD01DF" w:rsidRDefault="00CD01DF" w:rsidP="00BC1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DF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98" w:type="pct"/>
          </w:tcPr>
          <w:p w14:paraId="745111B0" w14:textId="77777777" w:rsidR="00CD01DF" w:rsidRPr="00CD01DF" w:rsidRDefault="00CD01DF" w:rsidP="00BC1834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Boccalari, E.</w:t>
            </w:r>
          </w:p>
        </w:tc>
        <w:tc>
          <w:tcPr>
            <w:tcW w:w="3236" w:type="pct"/>
          </w:tcPr>
          <w:p w14:paraId="65208CC3" w14:textId="77777777" w:rsidR="00CD01DF" w:rsidRPr="00CD01DF" w:rsidRDefault="00CD01DF" w:rsidP="00BC1834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Fantasia di concerto, per Euphonium e piano</w:t>
            </w:r>
          </w:p>
        </w:tc>
      </w:tr>
      <w:tr w:rsidR="00CD01DF" w:rsidRPr="00CD01DF" w14:paraId="19DF6F8B" w14:textId="77777777" w:rsidTr="00CD01DF">
        <w:tc>
          <w:tcPr>
            <w:tcW w:w="366" w:type="pct"/>
          </w:tcPr>
          <w:p w14:paraId="1F18A06E" w14:textId="77777777" w:rsidR="00CD01DF" w:rsidRPr="00CD01DF" w:rsidRDefault="00CD01DF" w:rsidP="00BC1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DF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98" w:type="pct"/>
          </w:tcPr>
          <w:p w14:paraId="0ECF6013" w14:textId="77777777" w:rsidR="00CD01DF" w:rsidRPr="00CD01DF" w:rsidRDefault="00CD01DF" w:rsidP="00BC1834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Bozza, E.</w:t>
            </w:r>
          </w:p>
        </w:tc>
        <w:tc>
          <w:tcPr>
            <w:tcW w:w="3236" w:type="pct"/>
          </w:tcPr>
          <w:p w14:paraId="44A570A6" w14:textId="77777777" w:rsidR="00CD01DF" w:rsidRPr="00CD01DF" w:rsidRDefault="00CD01DF" w:rsidP="00BC1834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Ballade per trombone tenore e pianoforte, op. 62</w:t>
            </w:r>
          </w:p>
        </w:tc>
      </w:tr>
      <w:tr w:rsidR="00CD01DF" w:rsidRPr="00CD01DF" w14:paraId="4FCB6C79" w14:textId="77777777" w:rsidTr="00CD01DF">
        <w:tc>
          <w:tcPr>
            <w:tcW w:w="366" w:type="pct"/>
          </w:tcPr>
          <w:p w14:paraId="2BC6D5CE" w14:textId="77777777" w:rsidR="00CD01DF" w:rsidRPr="00CD01DF" w:rsidRDefault="00CD01DF" w:rsidP="00F13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DF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98" w:type="pct"/>
          </w:tcPr>
          <w:p w14:paraId="0604FD0E" w14:textId="77777777" w:rsidR="00CD01DF" w:rsidRPr="00CD01DF" w:rsidRDefault="00CD01DF" w:rsidP="00F1323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Copland, A.</w:t>
            </w:r>
          </w:p>
        </w:tc>
        <w:tc>
          <w:tcPr>
            <w:tcW w:w="3236" w:type="pct"/>
          </w:tcPr>
          <w:p w14:paraId="086CC4ED" w14:textId="77777777" w:rsidR="00CD01DF" w:rsidRPr="00CD01DF" w:rsidRDefault="00CD01DF" w:rsidP="00F1323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Concerto per clarinetto e orchestra d’archi</w:t>
            </w:r>
          </w:p>
        </w:tc>
      </w:tr>
      <w:tr w:rsidR="00CD01DF" w:rsidRPr="00CD01DF" w14:paraId="71195F23" w14:textId="77777777" w:rsidTr="00CD01DF">
        <w:tc>
          <w:tcPr>
            <w:tcW w:w="366" w:type="pct"/>
          </w:tcPr>
          <w:p w14:paraId="4A0D3686" w14:textId="77777777" w:rsidR="00CD01DF" w:rsidRPr="00CD01DF" w:rsidRDefault="00CD01DF" w:rsidP="00FF32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DF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98" w:type="pct"/>
          </w:tcPr>
          <w:p w14:paraId="77F180FA" w14:textId="77777777" w:rsidR="00CD01DF" w:rsidRPr="00CD01DF" w:rsidRDefault="00CD01DF" w:rsidP="00FF32F7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Debussy, C.</w:t>
            </w:r>
          </w:p>
        </w:tc>
        <w:tc>
          <w:tcPr>
            <w:tcW w:w="3236" w:type="pct"/>
          </w:tcPr>
          <w:p w14:paraId="06EDEFE9" w14:textId="77777777" w:rsidR="00CD01DF" w:rsidRPr="00CD01DF" w:rsidRDefault="00CD01DF" w:rsidP="00FF32F7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Sonata n. 3 in sol minore per violino e pianoforte</w:t>
            </w:r>
          </w:p>
        </w:tc>
      </w:tr>
      <w:tr w:rsidR="00CD01DF" w:rsidRPr="00CD01DF" w14:paraId="73C2ED19" w14:textId="77777777" w:rsidTr="00CD01DF">
        <w:tc>
          <w:tcPr>
            <w:tcW w:w="366" w:type="pct"/>
          </w:tcPr>
          <w:p w14:paraId="7563A2F8" w14:textId="77777777" w:rsidR="00CD01DF" w:rsidRPr="00CD01DF" w:rsidRDefault="00CD01DF" w:rsidP="002C2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DF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98" w:type="pct"/>
          </w:tcPr>
          <w:p w14:paraId="0A6FFB9C" w14:textId="77777777" w:rsidR="00CD01DF" w:rsidRPr="00CD01DF" w:rsidRDefault="00CD01DF" w:rsidP="002C236A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Dutilleux, H.</w:t>
            </w:r>
          </w:p>
        </w:tc>
        <w:tc>
          <w:tcPr>
            <w:tcW w:w="3236" w:type="pct"/>
          </w:tcPr>
          <w:p w14:paraId="0514385D" w14:textId="77777777" w:rsidR="00CD01DF" w:rsidRPr="00CD01DF" w:rsidRDefault="00CD01DF" w:rsidP="002C236A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Sonatine per flauto e pianoforte</w:t>
            </w:r>
          </w:p>
        </w:tc>
      </w:tr>
      <w:tr w:rsidR="00CD01DF" w:rsidRPr="00CD01DF" w14:paraId="7102CE8B" w14:textId="77777777" w:rsidTr="00CD01DF">
        <w:tc>
          <w:tcPr>
            <w:tcW w:w="366" w:type="pct"/>
          </w:tcPr>
          <w:p w14:paraId="180EC375" w14:textId="77777777" w:rsidR="00CD01DF" w:rsidRPr="00CD01DF" w:rsidRDefault="00CD01DF" w:rsidP="0070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DF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98" w:type="pct"/>
          </w:tcPr>
          <w:p w14:paraId="096D1E39" w14:textId="77777777" w:rsidR="00CD01DF" w:rsidRPr="00CD01DF" w:rsidRDefault="00CD01DF" w:rsidP="007005E2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Enesco, G.</w:t>
            </w:r>
          </w:p>
        </w:tc>
        <w:tc>
          <w:tcPr>
            <w:tcW w:w="3236" w:type="pct"/>
          </w:tcPr>
          <w:p w14:paraId="3A2D2575" w14:textId="77777777" w:rsidR="00CD01DF" w:rsidRPr="00CD01DF" w:rsidRDefault="00CD01DF" w:rsidP="007005E2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Legende per tromba e pianoforte</w:t>
            </w:r>
          </w:p>
        </w:tc>
      </w:tr>
      <w:tr w:rsidR="00CD01DF" w:rsidRPr="00CD01DF" w14:paraId="12023DDC" w14:textId="77777777" w:rsidTr="00CD01DF">
        <w:tc>
          <w:tcPr>
            <w:tcW w:w="366" w:type="pct"/>
          </w:tcPr>
          <w:p w14:paraId="13BAB0EC" w14:textId="77777777" w:rsidR="00CD01DF" w:rsidRPr="00CD01DF" w:rsidRDefault="00CD01DF" w:rsidP="00BE0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DF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98" w:type="pct"/>
          </w:tcPr>
          <w:p w14:paraId="7C21FC1D" w14:textId="77777777" w:rsidR="00CD01DF" w:rsidRPr="00CD01DF" w:rsidRDefault="00CD01DF" w:rsidP="00BE08BB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Enesco, G.</w:t>
            </w:r>
          </w:p>
        </w:tc>
        <w:tc>
          <w:tcPr>
            <w:tcW w:w="3236" w:type="pct"/>
          </w:tcPr>
          <w:p w14:paraId="3ED1CF15" w14:textId="77777777" w:rsidR="00CD01DF" w:rsidRPr="00CD01DF" w:rsidRDefault="00CD01DF" w:rsidP="00BE08BB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Concert piece per viola e pianoforte</w:t>
            </w:r>
          </w:p>
        </w:tc>
      </w:tr>
      <w:tr w:rsidR="00CD01DF" w:rsidRPr="00CD01DF" w14:paraId="70F08A9F" w14:textId="77777777" w:rsidTr="00CD01DF">
        <w:tc>
          <w:tcPr>
            <w:tcW w:w="366" w:type="pct"/>
          </w:tcPr>
          <w:p w14:paraId="7B0BE39B" w14:textId="77777777" w:rsidR="00CD01DF" w:rsidRPr="00CD01DF" w:rsidRDefault="00CD01DF" w:rsidP="003A7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DF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98" w:type="pct"/>
          </w:tcPr>
          <w:p w14:paraId="1227A47A" w14:textId="77777777" w:rsidR="00CD01DF" w:rsidRPr="00CD01DF" w:rsidRDefault="00CD01DF" w:rsidP="003A709F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Gregson, E.</w:t>
            </w:r>
          </w:p>
        </w:tc>
        <w:tc>
          <w:tcPr>
            <w:tcW w:w="3236" w:type="pct"/>
          </w:tcPr>
          <w:p w14:paraId="15DD96D8" w14:textId="77777777" w:rsidR="00CD01DF" w:rsidRPr="00CD01DF" w:rsidRDefault="00CD01DF" w:rsidP="003A709F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Tuba concerto</w:t>
            </w:r>
          </w:p>
        </w:tc>
      </w:tr>
      <w:tr w:rsidR="00CD01DF" w:rsidRPr="00CD01DF" w14:paraId="5D8EDFF5" w14:textId="77777777" w:rsidTr="00CD01DF">
        <w:tc>
          <w:tcPr>
            <w:tcW w:w="366" w:type="pct"/>
          </w:tcPr>
          <w:p w14:paraId="5702F1C4" w14:textId="77777777" w:rsidR="00CD01DF" w:rsidRPr="00CD01DF" w:rsidRDefault="00CD01DF" w:rsidP="003A7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DF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98" w:type="pct"/>
          </w:tcPr>
          <w:p w14:paraId="2701DDB9" w14:textId="77777777" w:rsidR="00CD01DF" w:rsidRPr="00CD01DF" w:rsidRDefault="00CD01DF" w:rsidP="003A709F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Hindemith, P.</w:t>
            </w:r>
          </w:p>
        </w:tc>
        <w:tc>
          <w:tcPr>
            <w:tcW w:w="3236" w:type="pct"/>
          </w:tcPr>
          <w:p w14:paraId="0DA3BCCE" w14:textId="77777777" w:rsidR="00CD01DF" w:rsidRPr="00CD01DF" w:rsidRDefault="00CD01DF" w:rsidP="003A709F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Sonata per trombone e piano</w:t>
            </w:r>
          </w:p>
        </w:tc>
      </w:tr>
      <w:tr w:rsidR="00CD01DF" w:rsidRPr="00CD01DF" w14:paraId="013C8022" w14:textId="77777777" w:rsidTr="00CD01DF">
        <w:tc>
          <w:tcPr>
            <w:tcW w:w="366" w:type="pct"/>
          </w:tcPr>
          <w:p w14:paraId="4D32B1E4" w14:textId="77777777" w:rsidR="00CD01DF" w:rsidRPr="00CD01DF" w:rsidRDefault="00CD01DF" w:rsidP="0070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DF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98" w:type="pct"/>
          </w:tcPr>
          <w:p w14:paraId="2CDF4348" w14:textId="77777777" w:rsidR="00CD01DF" w:rsidRPr="00CD01DF" w:rsidRDefault="00CD01DF" w:rsidP="007005E2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Honneger, A.</w:t>
            </w:r>
          </w:p>
        </w:tc>
        <w:tc>
          <w:tcPr>
            <w:tcW w:w="3236" w:type="pct"/>
          </w:tcPr>
          <w:p w14:paraId="0C24F7A1" w14:textId="77777777" w:rsidR="00CD01DF" w:rsidRPr="00CD01DF" w:rsidRDefault="00CD01DF" w:rsidP="007005E2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Intrada per tromba e pianoforte</w:t>
            </w:r>
          </w:p>
        </w:tc>
      </w:tr>
      <w:tr w:rsidR="00CD01DF" w:rsidRPr="00CD01DF" w14:paraId="63FD1066" w14:textId="77777777" w:rsidTr="00CD01DF">
        <w:tc>
          <w:tcPr>
            <w:tcW w:w="366" w:type="pct"/>
          </w:tcPr>
          <w:p w14:paraId="090C4503" w14:textId="77777777" w:rsidR="00CD01DF" w:rsidRPr="00CD01DF" w:rsidRDefault="00CD01DF" w:rsidP="002C2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DF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98" w:type="pct"/>
          </w:tcPr>
          <w:p w14:paraId="36C04175" w14:textId="77777777" w:rsidR="00CD01DF" w:rsidRPr="00CD01DF" w:rsidRDefault="00CD01DF" w:rsidP="002C236A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Ibert, J</w:t>
            </w:r>
          </w:p>
        </w:tc>
        <w:tc>
          <w:tcPr>
            <w:tcW w:w="3236" w:type="pct"/>
          </w:tcPr>
          <w:p w14:paraId="089C01C8" w14:textId="77777777" w:rsidR="00CD01DF" w:rsidRPr="00CD01DF" w:rsidRDefault="00CD01DF" w:rsidP="002C236A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Concerto per flauto e orchestra</w:t>
            </w:r>
          </w:p>
        </w:tc>
      </w:tr>
      <w:tr w:rsidR="00CD01DF" w:rsidRPr="00CD01DF" w14:paraId="78CCCBFD" w14:textId="77777777" w:rsidTr="00CD01DF">
        <w:tc>
          <w:tcPr>
            <w:tcW w:w="366" w:type="pct"/>
          </w:tcPr>
          <w:p w14:paraId="7E6B027A" w14:textId="77777777" w:rsidR="00CD01DF" w:rsidRPr="00CD01DF" w:rsidRDefault="00CD01DF" w:rsidP="0070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1398" w:type="pct"/>
          </w:tcPr>
          <w:p w14:paraId="6A4AF1F6" w14:textId="77777777" w:rsidR="00CD01DF" w:rsidRPr="00CD01DF" w:rsidRDefault="00CD01DF" w:rsidP="007005E2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Ibert, J</w:t>
            </w:r>
          </w:p>
        </w:tc>
        <w:tc>
          <w:tcPr>
            <w:tcW w:w="3236" w:type="pct"/>
          </w:tcPr>
          <w:p w14:paraId="58315D15" w14:textId="77777777" w:rsidR="00CD01DF" w:rsidRPr="00CD01DF" w:rsidRDefault="00CD01DF" w:rsidP="007005E2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Concertino da camera per saxofono</w:t>
            </w:r>
          </w:p>
        </w:tc>
      </w:tr>
      <w:tr w:rsidR="00CD01DF" w:rsidRPr="00CD01DF" w14:paraId="54FA34E6" w14:textId="77777777" w:rsidTr="00CD01DF">
        <w:tc>
          <w:tcPr>
            <w:tcW w:w="366" w:type="pct"/>
          </w:tcPr>
          <w:p w14:paraId="63BA8F2F" w14:textId="77777777" w:rsidR="00CD01DF" w:rsidRPr="00CD01DF" w:rsidRDefault="00CD01DF" w:rsidP="002C2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DF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98" w:type="pct"/>
          </w:tcPr>
          <w:p w14:paraId="0713FC08" w14:textId="77777777" w:rsidR="00CD01DF" w:rsidRPr="00CD01DF" w:rsidRDefault="00CD01DF" w:rsidP="002C236A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Martin, F.</w:t>
            </w:r>
          </w:p>
        </w:tc>
        <w:tc>
          <w:tcPr>
            <w:tcW w:w="3236" w:type="pct"/>
          </w:tcPr>
          <w:p w14:paraId="24B87F59" w14:textId="77777777" w:rsidR="00CD01DF" w:rsidRPr="00CD01DF" w:rsidRDefault="00CD01DF" w:rsidP="002C236A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Ballade per flauto e pianoforte</w:t>
            </w:r>
          </w:p>
        </w:tc>
      </w:tr>
      <w:tr w:rsidR="00CD01DF" w:rsidRPr="00CD01DF" w14:paraId="5DD5088B" w14:textId="77777777" w:rsidTr="00CD01DF">
        <w:tc>
          <w:tcPr>
            <w:tcW w:w="366" w:type="pct"/>
          </w:tcPr>
          <w:p w14:paraId="1DCC44E8" w14:textId="77777777" w:rsidR="00CD01DF" w:rsidRPr="00CD01DF" w:rsidRDefault="00CD01DF" w:rsidP="00FF32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DF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98" w:type="pct"/>
          </w:tcPr>
          <w:p w14:paraId="407C3A98" w14:textId="77777777" w:rsidR="00CD01DF" w:rsidRPr="00CD01DF" w:rsidRDefault="00CD01DF" w:rsidP="00FF32F7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Prokofiev, S.</w:t>
            </w:r>
          </w:p>
        </w:tc>
        <w:tc>
          <w:tcPr>
            <w:tcW w:w="3236" w:type="pct"/>
          </w:tcPr>
          <w:p w14:paraId="78E0A98A" w14:textId="77777777" w:rsidR="00CD01DF" w:rsidRPr="00CD01DF" w:rsidRDefault="00CD01DF" w:rsidP="00FF32F7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Sonata in fa minore n. 1 op. 80</w:t>
            </w:r>
          </w:p>
        </w:tc>
      </w:tr>
      <w:tr w:rsidR="00CD01DF" w:rsidRPr="00CD01DF" w14:paraId="64A3DCF9" w14:textId="77777777" w:rsidTr="00CD01DF">
        <w:tc>
          <w:tcPr>
            <w:tcW w:w="366" w:type="pct"/>
          </w:tcPr>
          <w:p w14:paraId="50B5AE9C" w14:textId="77777777" w:rsidR="00CD01DF" w:rsidRPr="00CD01DF" w:rsidRDefault="00CD01DF" w:rsidP="00FF32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DF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98" w:type="pct"/>
          </w:tcPr>
          <w:p w14:paraId="64F88903" w14:textId="77777777" w:rsidR="00CD01DF" w:rsidRPr="00CD01DF" w:rsidRDefault="00CD01DF" w:rsidP="00FF32F7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Prokofiev, S.</w:t>
            </w:r>
          </w:p>
        </w:tc>
        <w:tc>
          <w:tcPr>
            <w:tcW w:w="3236" w:type="pct"/>
          </w:tcPr>
          <w:p w14:paraId="2DAD18F9" w14:textId="77777777" w:rsidR="00CD01DF" w:rsidRPr="00CD01DF" w:rsidRDefault="00CD01DF" w:rsidP="00FF32F7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Violin Sonata No. 2 in D Major, Op. 94bis</w:t>
            </w:r>
          </w:p>
        </w:tc>
      </w:tr>
      <w:tr w:rsidR="00CD01DF" w:rsidRPr="00CD01DF" w14:paraId="7316A749" w14:textId="77777777" w:rsidTr="00CD01DF">
        <w:tc>
          <w:tcPr>
            <w:tcW w:w="366" w:type="pct"/>
          </w:tcPr>
          <w:p w14:paraId="7D613876" w14:textId="77777777" w:rsidR="00CD01DF" w:rsidRPr="00CD01DF" w:rsidRDefault="00CD01DF" w:rsidP="00F13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DF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98" w:type="pct"/>
          </w:tcPr>
          <w:p w14:paraId="15BFF850" w14:textId="77777777" w:rsidR="00CD01DF" w:rsidRPr="00CD01DF" w:rsidRDefault="00CD01DF" w:rsidP="00F1323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Shostakovich, D.</w:t>
            </w:r>
          </w:p>
        </w:tc>
        <w:tc>
          <w:tcPr>
            <w:tcW w:w="3236" w:type="pct"/>
          </w:tcPr>
          <w:p w14:paraId="00A5C8D8" w14:textId="77777777" w:rsidR="00CD01DF" w:rsidRPr="00CD01DF" w:rsidRDefault="00CD01DF" w:rsidP="00F1323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Sonata per violoncello e pianoforte, op. 40</w:t>
            </w:r>
          </w:p>
        </w:tc>
      </w:tr>
      <w:tr w:rsidR="00CD01DF" w:rsidRPr="00CD01DF" w14:paraId="74231D70" w14:textId="77777777" w:rsidTr="00CD01DF">
        <w:tc>
          <w:tcPr>
            <w:tcW w:w="366" w:type="pct"/>
          </w:tcPr>
          <w:p w14:paraId="471C8ACA" w14:textId="77777777" w:rsidR="00CD01DF" w:rsidRPr="00CD01DF" w:rsidRDefault="00CD01DF" w:rsidP="00FF32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DF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98" w:type="pct"/>
          </w:tcPr>
          <w:p w14:paraId="2D0542B9" w14:textId="77777777" w:rsidR="00CD01DF" w:rsidRPr="00CD01DF" w:rsidRDefault="00CD01DF" w:rsidP="00FF32F7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Shostakovich, D.</w:t>
            </w:r>
          </w:p>
        </w:tc>
        <w:tc>
          <w:tcPr>
            <w:tcW w:w="3236" w:type="pct"/>
          </w:tcPr>
          <w:p w14:paraId="3DDD76CB" w14:textId="77777777" w:rsidR="00CD01DF" w:rsidRPr="00CD01DF" w:rsidRDefault="00CD01DF" w:rsidP="00FF32F7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Concerto per violino n. 1 in la minore, op. 77</w:t>
            </w:r>
          </w:p>
        </w:tc>
      </w:tr>
      <w:tr w:rsidR="00CD01DF" w:rsidRPr="00CD01DF" w14:paraId="4290D0E7" w14:textId="77777777" w:rsidTr="00CD01DF">
        <w:tc>
          <w:tcPr>
            <w:tcW w:w="366" w:type="pct"/>
          </w:tcPr>
          <w:p w14:paraId="022D4DC6" w14:textId="77777777" w:rsidR="00CD01DF" w:rsidRPr="00CD01DF" w:rsidRDefault="00CD01DF" w:rsidP="00BC1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DF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98" w:type="pct"/>
          </w:tcPr>
          <w:p w14:paraId="1F0D509D" w14:textId="77777777" w:rsidR="00CD01DF" w:rsidRPr="00CD01DF" w:rsidRDefault="00CD01DF" w:rsidP="00BC1834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Strauss, R.</w:t>
            </w:r>
          </w:p>
        </w:tc>
        <w:tc>
          <w:tcPr>
            <w:tcW w:w="3236" w:type="pct"/>
          </w:tcPr>
          <w:p w14:paraId="5CDA6CE7" w14:textId="77777777" w:rsidR="00CD01DF" w:rsidRPr="00CD01DF" w:rsidRDefault="00CD01DF" w:rsidP="00BC1834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Concerto per corno e orchestra, op. 11</w:t>
            </w:r>
          </w:p>
        </w:tc>
      </w:tr>
      <w:tr w:rsidR="00CD01DF" w:rsidRPr="00CD01DF" w14:paraId="4C71609F" w14:textId="77777777" w:rsidTr="00CD01DF">
        <w:tc>
          <w:tcPr>
            <w:tcW w:w="366" w:type="pct"/>
          </w:tcPr>
          <w:p w14:paraId="48AB18D7" w14:textId="77777777" w:rsidR="00CD01DF" w:rsidRPr="00CD01DF" w:rsidRDefault="00CD01DF" w:rsidP="00401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DF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98" w:type="pct"/>
          </w:tcPr>
          <w:p w14:paraId="66E4D1A9" w14:textId="77777777" w:rsidR="00CD01DF" w:rsidRPr="00CD01DF" w:rsidRDefault="00CD01DF" w:rsidP="00401BC6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Strauss, R.</w:t>
            </w:r>
          </w:p>
        </w:tc>
        <w:tc>
          <w:tcPr>
            <w:tcW w:w="3236" w:type="pct"/>
          </w:tcPr>
          <w:p w14:paraId="734C2D43" w14:textId="77777777" w:rsidR="00CD01DF" w:rsidRPr="00CD01DF" w:rsidRDefault="00CD01DF" w:rsidP="00401BC6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Concerto per oboe, TrV 292</w:t>
            </w:r>
          </w:p>
        </w:tc>
      </w:tr>
      <w:tr w:rsidR="00CD01DF" w:rsidRPr="00CD01DF" w14:paraId="6452B0C9" w14:textId="77777777" w:rsidTr="00CD01DF">
        <w:tc>
          <w:tcPr>
            <w:tcW w:w="366" w:type="pct"/>
          </w:tcPr>
          <w:p w14:paraId="34948236" w14:textId="77777777" w:rsidR="00CD01DF" w:rsidRPr="00CD01DF" w:rsidRDefault="00CD01DF" w:rsidP="00700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DF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98" w:type="pct"/>
          </w:tcPr>
          <w:p w14:paraId="40543246" w14:textId="77777777" w:rsidR="00CD01DF" w:rsidRPr="00CD01DF" w:rsidRDefault="00CD01DF" w:rsidP="007005E2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Yoshimatsu, T</w:t>
            </w:r>
          </w:p>
        </w:tc>
        <w:tc>
          <w:tcPr>
            <w:tcW w:w="3236" w:type="pct"/>
          </w:tcPr>
          <w:p w14:paraId="79198D67" w14:textId="77777777" w:rsidR="00CD01DF" w:rsidRPr="00CD01DF" w:rsidRDefault="00CD01DF" w:rsidP="007005E2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Fuzzy Bird Sonata per saxofono</w:t>
            </w:r>
          </w:p>
        </w:tc>
      </w:tr>
    </w:tbl>
    <w:p w14:paraId="655CBD5F" w14:textId="77777777" w:rsidR="0091377D" w:rsidRDefault="0091377D" w:rsidP="0091377D">
      <w:pPr>
        <w:rPr>
          <w:rFonts w:ascii="Book Antiqua" w:eastAsia="Times New Roman" w:hAnsi="Book Antiqua" w:cs="Arial"/>
          <w:i/>
          <w:iCs/>
          <w:sz w:val="24"/>
          <w:szCs w:val="24"/>
        </w:rPr>
      </w:pPr>
    </w:p>
    <w:p w14:paraId="7B1AD932" w14:textId="544DBC2D" w:rsidR="008E4650" w:rsidRPr="00625E88" w:rsidRDefault="008E4650" w:rsidP="008E4650">
      <w:pPr>
        <w:pStyle w:val="Standard"/>
        <w:jc w:val="center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Repertorio per canto con accompagnamento di pianoforte</w:t>
      </w:r>
    </w:p>
    <w:p w14:paraId="7D4C81C2" w14:textId="77777777" w:rsidR="008E4650" w:rsidRDefault="008E4650" w:rsidP="0091377D">
      <w:pPr>
        <w:rPr>
          <w:rFonts w:ascii="Book Antiqua" w:eastAsia="Times New Roman" w:hAnsi="Book Antiqua" w:cs="Arial"/>
          <w:i/>
          <w:iCs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05"/>
        <w:gridCol w:w="2309"/>
        <w:gridCol w:w="6614"/>
      </w:tblGrid>
      <w:tr w:rsidR="00CD01DF" w:rsidRPr="00CD01DF" w14:paraId="7680C328" w14:textId="77777777" w:rsidTr="00CD01DF">
        <w:tc>
          <w:tcPr>
            <w:tcW w:w="366" w:type="pct"/>
          </w:tcPr>
          <w:p w14:paraId="7B32AE73" w14:textId="77777777" w:rsidR="00CD01DF" w:rsidRPr="00CD01DF" w:rsidRDefault="00CD01DF" w:rsidP="004221ED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1199" w:type="pct"/>
          </w:tcPr>
          <w:p w14:paraId="625B68D6" w14:textId="77777777" w:rsidR="00CD01DF" w:rsidRPr="00CD01DF" w:rsidRDefault="00CD01DF" w:rsidP="004221ED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Mozart, W.A.</w:t>
            </w:r>
          </w:p>
        </w:tc>
        <w:tc>
          <w:tcPr>
            <w:tcW w:w="3435" w:type="pct"/>
          </w:tcPr>
          <w:p w14:paraId="67D1CBB5" w14:textId="77777777" w:rsidR="00CD01DF" w:rsidRPr="00CD01DF" w:rsidRDefault="00CD01DF" w:rsidP="004221ED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Le nozze di Figaro Finale secondo dal recitativo "Tutto è come il lasciai"</w:t>
            </w:r>
          </w:p>
        </w:tc>
      </w:tr>
      <w:tr w:rsidR="00CD01DF" w:rsidRPr="00CD01DF" w14:paraId="5D8D33B6" w14:textId="77777777" w:rsidTr="00CD01DF">
        <w:tc>
          <w:tcPr>
            <w:tcW w:w="366" w:type="pct"/>
          </w:tcPr>
          <w:p w14:paraId="44CBBEA8" w14:textId="77777777" w:rsidR="00CD01DF" w:rsidRPr="00CD01DF" w:rsidRDefault="00CD01DF" w:rsidP="00477854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1199" w:type="pct"/>
          </w:tcPr>
          <w:p w14:paraId="575E06E0" w14:textId="77777777" w:rsidR="00CD01DF" w:rsidRPr="00CD01DF" w:rsidRDefault="00CD01DF" w:rsidP="00477854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Mozart, W.A.</w:t>
            </w:r>
          </w:p>
        </w:tc>
        <w:tc>
          <w:tcPr>
            <w:tcW w:w="3435" w:type="pct"/>
          </w:tcPr>
          <w:p w14:paraId="4D3AA307" w14:textId="77777777" w:rsidR="00CD01DF" w:rsidRPr="00CD01DF" w:rsidRDefault="00CD01DF" w:rsidP="00477854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Le nozze di Figaro "Hai già vinta la causa"</w:t>
            </w:r>
          </w:p>
        </w:tc>
      </w:tr>
      <w:tr w:rsidR="00CD01DF" w:rsidRPr="00CD01DF" w14:paraId="0BD66DAB" w14:textId="77777777" w:rsidTr="00CD01DF">
        <w:tc>
          <w:tcPr>
            <w:tcW w:w="366" w:type="pct"/>
          </w:tcPr>
          <w:p w14:paraId="0D05A3BD" w14:textId="77777777" w:rsidR="00CD01DF" w:rsidRPr="00CD01DF" w:rsidRDefault="00CD01DF" w:rsidP="00477854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1199" w:type="pct"/>
          </w:tcPr>
          <w:p w14:paraId="2C673C3D" w14:textId="77777777" w:rsidR="00CD01DF" w:rsidRPr="00CD01DF" w:rsidRDefault="00CD01DF" w:rsidP="00477854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Mozart, W.A.</w:t>
            </w:r>
          </w:p>
        </w:tc>
        <w:tc>
          <w:tcPr>
            <w:tcW w:w="3435" w:type="pct"/>
          </w:tcPr>
          <w:p w14:paraId="0F7EBAF1" w14:textId="77777777" w:rsidR="00CD01DF" w:rsidRPr="00CD01DF" w:rsidRDefault="00CD01DF" w:rsidP="00477854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Così fan tutte "Come scoglio" </w:t>
            </w:r>
          </w:p>
        </w:tc>
      </w:tr>
      <w:tr w:rsidR="00CD01DF" w:rsidRPr="00CD01DF" w14:paraId="45CA6ECF" w14:textId="77777777" w:rsidTr="00CD01DF">
        <w:tc>
          <w:tcPr>
            <w:tcW w:w="366" w:type="pct"/>
          </w:tcPr>
          <w:p w14:paraId="3C3A02DA" w14:textId="77777777" w:rsidR="00CD01DF" w:rsidRPr="00CD01DF" w:rsidRDefault="00CD01DF" w:rsidP="0056705E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1199" w:type="pct"/>
          </w:tcPr>
          <w:p w14:paraId="188C34D9" w14:textId="77777777" w:rsidR="00CD01DF" w:rsidRPr="00CD01DF" w:rsidRDefault="00CD01DF" w:rsidP="0056705E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Mozart, W.A.</w:t>
            </w:r>
          </w:p>
        </w:tc>
        <w:tc>
          <w:tcPr>
            <w:tcW w:w="3435" w:type="pct"/>
          </w:tcPr>
          <w:p w14:paraId="55D41F87" w14:textId="77777777" w:rsidR="00CD01DF" w:rsidRPr="00CD01DF" w:rsidRDefault="00CD01DF" w:rsidP="0056705E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Don Giovanni, “Mi tradi' quell'alma ingrata”</w:t>
            </w:r>
          </w:p>
        </w:tc>
      </w:tr>
      <w:tr w:rsidR="00CD01DF" w:rsidRPr="00CD01DF" w14:paraId="0D638220" w14:textId="77777777" w:rsidTr="00CD01DF">
        <w:tc>
          <w:tcPr>
            <w:tcW w:w="366" w:type="pct"/>
          </w:tcPr>
          <w:p w14:paraId="0209E334" w14:textId="77777777" w:rsidR="00CD01DF" w:rsidRPr="00CD01DF" w:rsidRDefault="00CD01DF" w:rsidP="0056705E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1199" w:type="pct"/>
          </w:tcPr>
          <w:p w14:paraId="505DF9DD" w14:textId="77777777" w:rsidR="00CD01DF" w:rsidRPr="00CD01DF" w:rsidRDefault="00CD01DF" w:rsidP="0056705E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Händel, G.F.</w:t>
            </w:r>
          </w:p>
        </w:tc>
        <w:tc>
          <w:tcPr>
            <w:tcW w:w="3435" w:type="pct"/>
          </w:tcPr>
          <w:p w14:paraId="40476110" w14:textId="77777777" w:rsidR="00CD01DF" w:rsidRPr="00CD01DF" w:rsidRDefault="00CD01DF" w:rsidP="0056705E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Piangerò la sorte mia  </w:t>
            </w:r>
          </w:p>
        </w:tc>
      </w:tr>
      <w:tr w:rsidR="00CD01DF" w:rsidRPr="00CD01DF" w14:paraId="09F1ADFB" w14:textId="77777777" w:rsidTr="00CD01DF">
        <w:tc>
          <w:tcPr>
            <w:tcW w:w="366" w:type="pct"/>
          </w:tcPr>
          <w:p w14:paraId="3D83BAE6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1199" w:type="pct"/>
          </w:tcPr>
          <w:p w14:paraId="01A5E904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Mozart, W.A.</w:t>
            </w:r>
          </w:p>
        </w:tc>
        <w:tc>
          <w:tcPr>
            <w:tcW w:w="3435" w:type="pct"/>
          </w:tcPr>
          <w:p w14:paraId="54E901AA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Don Giovanni, Finale Atto primo fino alla XIX scena</w:t>
            </w:r>
          </w:p>
        </w:tc>
      </w:tr>
      <w:tr w:rsidR="00CD01DF" w:rsidRPr="00CD01DF" w14:paraId="44F187B7" w14:textId="77777777" w:rsidTr="00CD01DF">
        <w:tc>
          <w:tcPr>
            <w:tcW w:w="366" w:type="pct"/>
          </w:tcPr>
          <w:p w14:paraId="17AC1F3F" w14:textId="77777777" w:rsidR="00CD01DF" w:rsidRPr="00CD01DF" w:rsidRDefault="00CD01DF" w:rsidP="0056705E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99" w:type="pct"/>
          </w:tcPr>
          <w:p w14:paraId="41377C0B" w14:textId="77777777" w:rsidR="00CD01DF" w:rsidRPr="00CD01DF" w:rsidRDefault="00CD01DF" w:rsidP="0056705E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Verdi, G.</w:t>
            </w:r>
          </w:p>
        </w:tc>
        <w:tc>
          <w:tcPr>
            <w:tcW w:w="3435" w:type="pct"/>
          </w:tcPr>
          <w:p w14:paraId="089E88C4" w14:textId="77777777" w:rsidR="00CD01DF" w:rsidRPr="00CD01DF" w:rsidRDefault="00CD01DF" w:rsidP="0056705E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Un ballo in maschera “Ecco l'orrido campo”</w:t>
            </w:r>
          </w:p>
        </w:tc>
      </w:tr>
      <w:tr w:rsidR="00CD01DF" w:rsidRPr="00CD01DF" w14:paraId="0FE7E676" w14:textId="77777777" w:rsidTr="00CD01DF">
        <w:tc>
          <w:tcPr>
            <w:tcW w:w="366" w:type="pct"/>
          </w:tcPr>
          <w:p w14:paraId="00F06062" w14:textId="77777777" w:rsidR="00CD01DF" w:rsidRPr="00CD01DF" w:rsidRDefault="00CD01DF" w:rsidP="0056705E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99" w:type="pct"/>
          </w:tcPr>
          <w:p w14:paraId="20AE4E78" w14:textId="77777777" w:rsidR="00CD01DF" w:rsidRPr="00CD01DF" w:rsidRDefault="00CD01DF" w:rsidP="0056705E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Verdi, G.</w:t>
            </w:r>
          </w:p>
        </w:tc>
        <w:tc>
          <w:tcPr>
            <w:tcW w:w="3435" w:type="pct"/>
          </w:tcPr>
          <w:p w14:paraId="5A051448" w14:textId="77777777" w:rsidR="00CD01DF" w:rsidRPr="00CD01DF" w:rsidRDefault="00CD01DF" w:rsidP="0056705E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Un ballo in maschera, “Alzati! Eri tu…”</w:t>
            </w:r>
          </w:p>
        </w:tc>
      </w:tr>
      <w:tr w:rsidR="00CD01DF" w:rsidRPr="00CD01DF" w14:paraId="0C2537EC" w14:textId="77777777" w:rsidTr="00CD01DF">
        <w:tc>
          <w:tcPr>
            <w:tcW w:w="366" w:type="pct"/>
          </w:tcPr>
          <w:p w14:paraId="4E8105FF" w14:textId="77777777" w:rsidR="00CD01DF" w:rsidRPr="00CD01DF" w:rsidRDefault="00CD01DF" w:rsidP="0056705E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99" w:type="pct"/>
          </w:tcPr>
          <w:p w14:paraId="46CFEC44" w14:textId="77777777" w:rsidR="00CD01DF" w:rsidRPr="00CD01DF" w:rsidRDefault="00CD01DF" w:rsidP="0056705E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Donizetti, G.</w:t>
            </w:r>
          </w:p>
        </w:tc>
        <w:tc>
          <w:tcPr>
            <w:tcW w:w="3435" w:type="pct"/>
          </w:tcPr>
          <w:p w14:paraId="31A7C45F" w14:textId="0B68C67A" w:rsidR="00CD01DF" w:rsidRPr="00CD01DF" w:rsidRDefault="00CD01DF" w:rsidP="0056705E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Lucia di Lammermoor "Tombe degli avi miei"</w:t>
            </w:r>
          </w:p>
        </w:tc>
      </w:tr>
      <w:tr w:rsidR="00CD01DF" w:rsidRPr="00CD01DF" w14:paraId="15614368" w14:textId="77777777" w:rsidTr="00CD01DF">
        <w:tc>
          <w:tcPr>
            <w:tcW w:w="366" w:type="pct"/>
          </w:tcPr>
          <w:p w14:paraId="0ADF102F" w14:textId="77777777" w:rsidR="00CD01DF" w:rsidRPr="00CD01DF" w:rsidRDefault="00CD01DF" w:rsidP="0056705E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99" w:type="pct"/>
          </w:tcPr>
          <w:p w14:paraId="2A7C9E70" w14:textId="77777777" w:rsidR="00CD01DF" w:rsidRPr="00CD01DF" w:rsidRDefault="00CD01DF" w:rsidP="0056705E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Donizetti, G.</w:t>
            </w:r>
          </w:p>
        </w:tc>
        <w:tc>
          <w:tcPr>
            <w:tcW w:w="3435" w:type="pct"/>
          </w:tcPr>
          <w:p w14:paraId="09D6ED7B" w14:textId="77777777" w:rsidR="00CD01DF" w:rsidRPr="00CD01DF" w:rsidRDefault="00CD01DF" w:rsidP="0056705E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Lucia di Lammermoor, Finale secondo </w:t>
            </w:r>
          </w:p>
        </w:tc>
      </w:tr>
      <w:tr w:rsidR="00CD01DF" w:rsidRPr="00CD01DF" w14:paraId="5E3FA4C2" w14:textId="77777777" w:rsidTr="00CD01DF">
        <w:tc>
          <w:tcPr>
            <w:tcW w:w="366" w:type="pct"/>
          </w:tcPr>
          <w:p w14:paraId="4F639757" w14:textId="77777777" w:rsidR="00CD01DF" w:rsidRPr="00CD01DF" w:rsidRDefault="00CD01DF" w:rsidP="0056705E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99" w:type="pct"/>
          </w:tcPr>
          <w:p w14:paraId="3AB1C50A" w14:textId="77777777" w:rsidR="00CD01DF" w:rsidRPr="00CD01DF" w:rsidRDefault="00CD01DF" w:rsidP="0056705E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Verdi, G.</w:t>
            </w:r>
          </w:p>
        </w:tc>
        <w:tc>
          <w:tcPr>
            <w:tcW w:w="3435" w:type="pct"/>
          </w:tcPr>
          <w:p w14:paraId="50E0E1B4" w14:textId="77777777" w:rsidR="00CD01DF" w:rsidRPr="00CD01DF" w:rsidRDefault="00CD01DF" w:rsidP="0056705E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Aida “Ritorna Vincitor”</w:t>
            </w:r>
          </w:p>
        </w:tc>
      </w:tr>
      <w:tr w:rsidR="00CD01DF" w:rsidRPr="00CD01DF" w14:paraId="6A474EF8" w14:textId="77777777" w:rsidTr="00CD01DF">
        <w:tc>
          <w:tcPr>
            <w:tcW w:w="366" w:type="pct"/>
          </w:tcPr>
          <w:p w14:paraId="4AA095AB" w14:textId="77777777" w:rsidR="00CD01DF" w:rsidRPr="00CD01DF" w:rsidRDefault="00CD01DF" w:rsidP="0056705E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99" w:type="pct"/>
          </w:tcPr>
          <w:p w14:paraId="0D9AB03E" w14:textId="77777777" w:rsidR="00CD01DF" w:rsidRPr="00CD01DF" w:rsidRDefault="00CD01DF" w:rsidP="0056705E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Puccini, G.</w:t>
            </w:r>
          </w:p>
        </w:tc>
        <w:tc>
          <w:tcPr>
            <w:tcW w:w="3435" w:type="pct"/>
          </w:tcPr>
          <w:p w14:paraId="0267FC51" w14:textId="77777777" w:rsidR="00CD01DF" w:rsidRPr="00CD01DF" w:rsidRDefault="00CD01DF" w:rsidP="0056705E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Le Villi   "Torna ai felici dì"    </w:t>
            </w:r>
          </w:p>
        </w:tc>
      </w:tr>
      <w:tr w:rsidR="00CD01DF" w:rsidRPr="00CD01DF" w14:paraId="71183291" w14:textId="77777777" w:rsidTr="00CD01DF">
        <w:tc>
          <w:tcPr>
            <w:tcW w:w="366" w:type="pct"/>
          </w:tcPr>
          <w:p w14:paraId="4CAD6BFE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99" w:type="pct"/>
          </w:tcPr>
          <w:p w14:paraId="3414CF55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Puccini, G.</w:t>
            </w:r>
          </w:p>
        </w:tc>
        <w:tc>
          <w:tcPr>
            <w:tcW w:w="3435" w:type="pct"/>
          </w:tcPr>
          <w:p w14:paraId="1D62C47A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Manon Lescaut, Sola, perduta e abbandonata</w:t>
            </w:r>
          </w:p>
        </w:tc>
      </w:tr>
      <w:tr w:rsidR="00CD01DF" w:rsidRPr="00CD01DF" w14:paraId="1353F2CB" w14:textId="77777777" w:rsidTr="00CD01DF">
        <w:tc>
          <w:tcPr>
            <w:tcW w:w="366" w:type="pct"/>
          </w:tcPr>
          <w:p w14:paraId="4858D1FF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99" w:type="pct"/>
          </w:tcPr>
          <w:p w14:paraId="127CFE14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Leoncavallo, R.</w:t>
            </w:r>
          </w:p>
        </w:tc>
        <w:tc>
          <w:tcPr>
            <w:tcW w:w="3435" w:type="pct"/>
          </w:tcPr>
          <w:p w14:paraId="602C01F5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Pagliacci "Si può, si può?"</w:t>
            </w:r>
          </w:p>
        </w:tc>
      </w:tr>
      <w:tr w:rsidR="00CD01DF" w:rsidRPr="00CD01DF" w14:paraId="4902EA65" w14:textId="77777777" w:rsidTr="00CD01DF">
        <w:tc>
          <w:tcPr>
            <w:tcW w:w="366" w:type="pct"/>
          </w:tcPr>
          <w:p w14:paraId="1696009C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99" w:type="pct"/>
          </w:tcPr>
          <w:p w14:paraId="13A21041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Leoncavallo, R.</w:t>
            </w:r>
          </w:p>
        </w:tc>
        <w:tc>
          <w:tcPr>
            <w:tcW w:w="3435" w:type="pct"/>
          </w:tcPr>
          <w:p w14:paraId="4B564E33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Pagliacci “Qual Fiamma Avea Nel Guardo”</w:t>
            </w:r>
          </w:p>
        </w:tc>
      </w:tr>
      <w:tr w:rsidR="00CD01DF" w:rsidRPr="00CD01DF" w14:paraId="068CD7EE" w14:textId="77777777" w:rsidTr="00CD01DF">
        <w:tc>
          <w:tcPr>
            <w:tcW w:w="366" w:type="pct"/>
          </w:tcPr>
          <w:p w14:paraId="0FE705CD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99" w:type="pct"/>
          </w:tcPr>
          <w:p w14:paraId="2CD64C89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Rossini, G.</w:t>
            </w:r>
          </w:p>
        </w:tc>
        <w:tc>
          <w:tcPr>
            <w:tcW w:w="3435" w:type="pct"/>
          </w:tcPr>
          <w:p w14:paraId="3442ED0D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Il barbiere di Siviglia “La Calunnia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D01DF"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D01DF">
              <w:rPr>
                <w:rFonts w:ascii="Times New Roman" w:eastAsia="Times New Roman" w:hAnsi="Times New Roman" w:cs="Times New Roman"/>
              </w:rPr>
              <w:t>C”</w:t>
            </w:r>
          </w:p>
        </w:tc>
      </w:tr>
      <w:tr w:rsidR="00CD01DF" w:rsidRPr="00CD01DF" w14:paraId="6D5F8C1A" w14:textId="77777777" w:rsidTr="00CD01DF">
        <w:tc>
          <w:tcPr>
            <w:tcW w:w="366" w:type="pct"/>
          </w:tcPr>
          <w:p w14:paraId="64446E85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99" w:type="pct"/>
          </w:tcPr>
          <w:p w14:paraId="3050D2D6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Verdi, G.</w:t>
            </w:r>
          </w:p>
        </w:tc>
        <w:tc>
          <w:tcPr>
            <w:tcW w:w="3435" w:type="pct"/>
          </w:tcPr>
          <w:p w14:paraId="27B53283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 xml:space="preserve">Rigoletto "Cortigiani vil razza dannata", </w:t>
            </w:r>
          </w:p>
        </w:tc>
      </w:tr>
      <w:tr w:rsidR="00CD01DF" w:rsidRPr="00CD01DF" w14:paraId="5B5D44C8" w14:textId="77777777" w:rsidTr="00CD01DF">
        <w:tc>
          <w:tcPr>
            <w:tcW w:w="366" w:type="pct"/>
          </w:tcPr>
          <w:p w14:paraId="058EAA59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99" w:type="pct"/>
          </w:tcPr>
          <w:p w14:paraId="4D29D732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Verdi, G.</w:t>
            </w:r>
          </w:p>
        </w:tc>
        <w:tc>
          <w:tcPr>
            <w:tcW w:w="3435" w:type="pct"/>
          </w:tcPr>
          <w:p w14:paraId="59318236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Aida, Terzo atto</w:t>
            </w:r>
          </w:p>
        </w:tc>
      </w:tr>
      <w:tr w:rsidR="00CD01DF" w:rsidRPr="00CD01DF" w14:paraId="155D36F1" w14:textId="77777777" w:rsidTr="00CD01DF">
        <w:tc>
          <w:tcPr>
            <w:tcW w:w="366" w:type="pct"/>
          </w:tcPr>
          <w:p w14:paraId="24248D77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99" w:type="pct"/>
          </w:tcPr>
          <w:p w14:paraId="2953DBC8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Puccini, G.</w:t>
            </w:r>
          </w:p>
        </w:tc>
        <w:tc>
          <w:tcPr>
            <w:tcW w:w="3435" w:type="pct"/>
          </w:tcPr>
          <w:p w14:paraId="1123616C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 xml:space="preserve">Madama Butterfly, Primo atto  </w:t>
            </w:r>
          </w:p>
        </w:tc>
      </w:tr>
      <w:tr w:rsidR="00CD01DF" w:rsidRPr="00CD01DF" w14:paraId="71A238AB" w14:textId="77777777" w:rsidTr="00CD01DF">
        <w:tc>
          <w:tcPr>
            <w:tcW w:w="366" w:type="pct"/>
          </w:tcPr>
          <w:p w14:paraId="341172B3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99" w:type="pct"/>
          </w:tcPr>
          <w:p w14:paraId="1C6A0AE1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Bizet, G</w:t>
            </w:r>
          </w:p>
        </w:tc>
        <w:tc>
          <w:tcPr>
            <w:tcW w:w="3435" w:type="pct"/>
          </w:tcPr>
          <w:p w14:paraId="2B302904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Carmen, Secondo atto</w:t>
            </w:r>
          </w:p>
        </w:tc>
      </w:tr>
      <w:tr w:rsidR="00CD01DF" w:rsidRPr="00CD01DF" w14:paraId="01246B29" w14:textId="77777777" w:rsidTr="00CD01DF">
        <w:tc>
          <w:tcPr>
            <w:tcW w:w="366" w:type="pct"/>
          </w:tcPr>
          <w:p w14:paraId="7764FD7E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99" w:type="pct"/>
          </w:tcPr>
          <w:p w14:paraId="785DB0E6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Verdi, G.</w:t>
            </w:r>
          </w:p>
        </w:tc>
        <w:tc>
          <w:tcPr>
            <w:tcW w:w="3435" w:type="pct"/>
          </w:tcPr>
          <w:p w14:paraId="3D585793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D01DF">
              <w:rPr>
                <w:rFonts w:ascii="Times New Roman" w:eastAsia="Times New Roman" w:hAnsi="Times New Roman" w:cs="Times New Roman"/>
              </w:rPr>
              <w:t xml:space="preserve">Falstaff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D01DF">
              <w:rPr>
                <w:rFonts w:ascii="Times New Roman" w:eastAsia="Times New Roman" w:hAnsi="Times New Roman" w:cs="Times New Roman"/>
              </w:rPr>
              <w:t>"</w:t>
            </w:r>
            <w:proofErr w:type="gramEnd"/>
            <w:r w:rsidRPr="00CD01DF">
              <w:rPr>
                <w:rFonts w:ascii="Times New Roman" w:eastAsia="Times New Roman" w:hAnsi="Times New Roman" w:cs="Times New Roman"/>
              </w:rPr>
              <w:t>È sogno o realtà”</w:t>
            </w:r>
          </w:p>
        </w:tc>
      </w:tr>
      <w:tr w:rsidR="00CD01DF" w:rsidRPr="00CD01DF" w14:paraId="4E586B23" w14:textId="77777777" w:rsidTr="00CD01DF">
        <w:tc>
          <w:tcPr>
            <w:tcW w:w="366" w:type="pct"/>
          </w:tcPr>
          <w:p w14:paraId="6D2FC5AE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  <w:lang w:val="pt-PT"/>
              </w:rPr>
            </w:pPr>
            <w:r w:rsidRPr="00CD01DF">
              <w:rPr>
                <w:rFonts w:ascii="Times New Roman" w:eastAsia="Times New Roman" w:hAnsi="Times New Roman" w:cs="Times New Roman"/>
                <w:lang w:val="pt-PT"/>
              </w:rPr>
              <w:t>800</w:t>
            </w:r>
          </w:p>
        </w:tc>
        <w:tc>
          <w:tcPr>
            <w:tcW w:w="1199" w:type="pct"/>
          </w:tcPr>
          <w:p w14:paraId="5CBF907B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  <w:lang w:val="pt-PT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Gounod, C.</w:t>
            </w:r>
          </w:p>
        </w:tc>
        <w:tc>
          <w:tcPr>
            <w:tcW w:w="3435" w:type="pct"/>
          </w:tcPr>
          <w:p w14:paraId="3C16B632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Faust atto 3 “Aria di Faust”</w:t>
            </w:r>
          </w:p>
        </w:tc>
      </w:tr>
      <w:tr w:rsidR="00CD01DF" w:rsidRPr="00CD01DF" w14:paraId="458D1003" w14:textId="77777777" w:rsidTr="00CD01DF">
        <w:tc>
          <w:tcPr>
            <w:tcW w:w="366" w:type="pct"/>
          </w:tcPr>
          <w:p w14:paraId="311308CA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  <w:lang w:val="pt-PT"/>
              </w:rPr>
              <w:t>800</w:t>
            </w:r>
          </w:p>
        </w:tc>
        <w:tc>
          <w:tcPr>
            <w:tcW w:w="1199" w:type="pct"/>
          </w:tcPr>
          <w:p w14:paraId="4244F683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Gounod, C.</w:t>
            </w:r>
          </w:p>
        </w:tc>
        <w:tc>
          <w:tcPr>
            <w:tcW w:w="3435" w:type="pct"/>
          </w:tcPr>
          <w:p w14:paraId="6AB1E437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Faust atto 3 “Duetto con Margherite”</w:t>
            </w:r>
          </w:p>
        </w:tc>
      </w:tr>
      <w:tr w:rsidR="00CD01DF" w:rsidRPr="00CD01DF" w14:paraId="2FF8AA5F" w14:textId="77777777" w:rsidTr="00CD01DF">
        <w:tc>
          <w:tcPr>
            <w:tcW w:w="366" w:type="pct"/>
          </w:tcPr>
          <w:p w14:paraId="4FAC0A7F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99" w:type="pct"/>
          </w:tcPr>
          <w:p w14:paraId="161B87F3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Verdi, G.</w:t>
            </w:r>
          </w:p>
        </w:tc>
        <w:tc>
          <w:tcPr>
            <w:tcW w:w="3435" w:type="pct"/>
          </w:tcPr>
          <w:p w14:paraId="393B38A3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Rigoletto “Scena e duetto Gilda-Rigoletto”</w:t>
            </w:r>
          </w:p>
        </w:tc>
      </w:tr>
      <w:tr w:rsidR="00CD01DF" w:rsidRPr="00CD01DF" w14:paraId="73EBD3D8" w14:textId="77777777" w:rsidTr="00CD01DF">
        <w:tc>
          <w:tcPr>
            <w:tcW w:w="366" w:type="pct"/>
          </w:tcPr>
          <w:p w14:paraId="71ACBA3A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99" w:type="pct"/>
          </w:tcPr>
          <w:p w14:paraId="0A713A5C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Verdi, G.</w:t>
            </w:r>
          </w:p>
        </w:tc>
        <w:tc>
          <w:tcPr>
            <w:tcW w:w="3435" w:type="pct"/>
          </w:tcPr>
          <w:p w14:paraId="34D8957E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Rigoletto “Scena e duetto Gilda-Duca”</w:t>
            </w:r>
          </w:p>
        </w:tc>
      </w:tr>
      <w:tr w:rsidR="00CD01DF" w:rsidRPr="00CD01DF" w14:paraId="2A8A9198" w14:textId="77777777" w:rsidTr="00CD01DF">
        <w:tc>
          <w:tcPr>
            <w:tcW w:w="366" w:type="pct"/>
          </w:tcPr>
          <w:p w14:paraId="392AF3D7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99" w:type="pct"/>
          </w:tcPr>
          <w:p w14:paraId="3FD94803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Puccini, G.</w:t>
            </w:r>
          </w:p>
        </w:tc>
        <w:tc>
          <w:tcPr>
            <w:tcW w:w="3435" w:type="pct"/>
          </w:tcPr>
          <w:p w14:paraId="0DAC6AD1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La Bohème, Quarto atto</w:t>
            </w:r>
          </w:p>
        </w:tc>
      </w:tr>
      <w:tr w:rsidR="00CD01DF" w:rsidRPr="00CD01DF" w14:paraId="65B9B4F8" w14:textId="77777777" w:rsidTr="00CD01DF">
        <w:tc>
          <w:tcPr>
            <w:tcW w:w="366" w:type="pct"/>
          </w:tcPr>
          <w:p w14:paraId="21003A81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1199" w:type="pct"/>
          </w:tcPr>
          <w:p w14:paraId="20D128E1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Strauss, R.</w:t>
            </w:r>
          </w:p>
        </w:tc>
        <w:tc>
          <w:tcPr>
            <w:tcW w:w="3435" w:type="pct"/>
          </w:tcPr>
          <w:p w14:paraId="1319F431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  <w:lang w:val="pt-PT"/>
              </w:rPr>
            </w:pPr>
            <w:r w:rsidRPr="00CD01DF">
              <w:rPr>
                <w:rFonts w:ascii="Times New Roman" w:eastAsia="Times New Roman" w:hAnsi="Times New Roman" w:cs="Times New Roman"/>
                <w:lang w:val="pt-PT"/>
              </w:rPr>
              <w:t>Ariadne auf Naxos   "Großmachtige Prinzessin"</w:t>
            </w:r>
          </w:p>
        </w:tc>
      </w:tr>
      <w:tr w:rsidR="00CD01DF" w:rsidRPr="00CD01DF" w14:paraId="0E91E8B6" w14:textId="77777777" w:rsidTr="00CD01DF">
        <w:tc>
          <w:tcPr>
            <w:tcW w:w="366" w:type="pct"/>
          </w:tcPr>
          <w:p w14:paraId="20607EA3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  <w:lang w:val="pt-PT"/>
              </w:rPr>
            </w:pPr>
            <w:r w:rsidRPr="00CD01DF">
              <w:rPr>
                <w:rFonts w:ascii="Times New Roman" w:eastAsia="Times New Roman" w:hAnsi="Times New Roman" w:cs="Times New Roman"/>
                <w:lang w:val="pt-PT"/>
              </w:rPr>
              <w:t>900</w:t>
            </w:r>
          </w:p>
        </w:tc>
        <w:tc>
          <w:tcPr>
            <w:tcW w:w="1199" w:type="pct"/>
          </w:tcPr>
          <w:p w14:paraId="30E70650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  <w:lang w:val="pt-PT"/>
              </w:rPr>
            </w:pPr>
            <w:r w:rsidRPr="00CD01DF">
              <w:rPr>
                <w:rFonts w:ascii="Times New Roman" w:eastAsia="Times New Roman" w:hAnsi="Times New Roman" w:cs="Times New Roman"/>
                <w:lang w:val="pt-PT"/>
              </w:rPr>
              <w:t>Zandonai, R.</w:t>
            </w:r>
          </w:p>
        </w:tc>
        <w:tc>
          <w:tcPr>
            <w:tcW w:w="3435" w:type="pct"/>
          </w:tcPr>
          <w:p w14:paraId="29E9EF66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Giulietta e Romeo "Sono la vostra sposa"</w:t>
            </w:r>
          </w:p>
        </w:tc>
      </w:tr>
      <w:tr w:rsidR="00CD01DF" w:rsidRPr="00CD01DF" w14:paraId="57F920B6" w14:textId="77777777" w:rsidTr="00CD01DF">
        <w:tc>
          <w:tcPr>
            <w:tcW w:w="366" w:type="pct"/>
          </w:tcPr>
          <w:p w14:paraId="0E993AA1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1199" w:type="pct"/>
          </w:tcPr>
          <w:p w14:paraId="276AE1EB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</w:rPr>
            </w:pPr>
            <w:r w:rsidRPr="00CD01DF">
              <w:rPr>
                <w:rFonts w:ascii="Times New Roman" w:eastAsia="Times New Roman" w:hAnsi="Times New Roman" w:cs="Times New Roman"/>
              </w:rPr>
              <w:t>Poulenc, F.</w:t>
            </w:r>
          </w:p>
        </w:tc>
        <w:tc>
          <w:tcPr>
            <w:tcW w:w="3435" w:type="pct"/>
          </w:tcPr>
          <w:p w14:paraId="4A69CD63" w14:textId="77777777" w:rsidR="00CD01DF" w:rsidRPr="00CD01DF" w:rsidRDefault="00CD01DF" w:rsidP="00B318C0">
            <w:pPr>
              <w:rPr>
                <w:rFonts w:ascii="Times New Roman" w:eastAsia="Times New Roman" w:hAnsi="Times New Roman" w:cs="Times New Roman"/>
                <w:lang w:val="pt-PT"/>
              </w:rPr>
            </w:pPr>
            <w:r w:rsidRPr="00CD01DF">
              <w:rPr>
                <w:rFonts w:ascii="Times New Roman" w:eastAsia="Times New Roman" w:hAnsi="Times New Roman" w:cs="Times New Roman"/>
                <w:lang w:val="pt-PT"/>
              </w:rPr>
              <w:t>Les mammella de Tiresias "Monsieur mon mari"</w:t>
            </w:r>
          </w:p>
        </w:tc>
      </w:tr>
    </w:tbl>
    <w:p w14:paraId="24FE0061" w14:textId="77777777" w:rsidR="004221ED" w:rsidRPr="005E33FF" w:rsidRDefault="004221ED" w:rsidP="0091377D">
      <w:pPr>
        <w:rPr>
          <w:rFonts w:ascii="Book Antiqua" w:eastAsia="Times New Roman" w:hAnsi="Book Antiqua" w:cs="Arial"/>
          <w:i/>
          <w:iCs/>
          <w:sz w:val="24"/>
          <w:szCs w:val="24"/>
        </w:rPr>
      </w:pPr>
    </w:p>
    <w:sectPr w:rsidR="004221ED" w:rsidRPr="005E33FF" w:rsidSect="00CD01DF">
      <w:headerReference w:type="default" r:id="rId10"/>
      <w:pgSz w:w="11906" w:h="16838"/>
      <w:pgMar w:top="1417" w:right="1134" w:bottom="1134" w:left="1134" w:header="283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BD207" w14:textId="77777777" w:rsidR="00B62A76" w:rsidRDefault="00B62A76">
      <w:r>
        <w:separator/>
      </w:r>
    </w:p>
  </w:endnote>
  <w:endnote w:type="continuationSeparator" w:id="0">
    <w:p w14:paraId="5F371184" w14:textId="77777777" w:rsidR="00B62A76" w:rsidRDefault="00B6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11B98" w14:textId="77777777" w:rsidR="00B62A76" w:rsidRDefault="00B62A76">
      <w:r>
        <w:separator/>
      </w:r>
    </w:p>
  </w:footnote>
  <w:footnote w:type="continuationSeparator" w:id="0">
    <w:p w14:paraId="26E3B6B8" w14:textId="77777777" w:rsidR="00B62A76" w:rsidRDefault="00B6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582B3" w14:textId="77777777" w:rsidR="002E7137" w:rsidRDefault="0010680A">
    <w:pPr>
      <w:jc w:val="center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noProof/>
      </w:rPr>
      <w:drawing>
        <wp:inline distT="0" distB="0" distL="0" distR="0" wp14:anchorId="5B6E5D41" wp14:editId="33FC6579">
          <wp:extent cx="716280" cy="819785"/>
          <wp:effectExtent l="0" t="0" r="0" b="0"/>
          <wp:docPr id="3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6280" cy="819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E23D58F" w14:textId="77777777" w:rsidR="002E7137" w:rsidRDefault="002E7137">
    <w:pPr>
      <w:jc w:val="center"/>
      <w:rPr>
        <w:rFonts w:ascii="Times New Roman" w:eastAsia="Times New Roman" w:hAnsi="Times New Roman" w:cs="Times New Roman"/>
        <w:sz w:val="17"/>
        <w:szCs w:val="17"/>
      </w:rPr>
    </w:pPr>
  </w:p>
  <w:p w14:paraId="1706CB9D" w14:textId="77777777" w:rsidR="00C54167" w:rsidRDefault="00C54167" w:rsidP="00C54167">
    <w:pPr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Ministero dell’Università e della Ricerca</w:t>
    </w:r>
  </w:p>
  <w:p w14:paraId="7ABE0978" w14:textId="77777777" w:rsidR="00C54167" w:rsidRDefault="00C54167" w:rsidP="00C54167">
    <w:pPr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</w:rPr>
      <w:t>ALTA FORMAZIONE ARTISTICA E MUSICALE</w:t>
    </w:r>
  </w:p>
  <w:p w14:paraId="677E2CB7" w14:textId="77777777" w:rsidR="00C54167" w:rsidRDefault="00C54167" w:rsidP="00C54167">
    <w:pPr>
      <w:jc w:val="center"/>
      <w:rPr>
        <w:rFonts w:ascii="Times New Roman" w:eastAsia="Times New Roman" w:hAnsi="Times New Roman" w:cs="Times New Roman"/>
        <w:sz w:val="27"/>
        <w:szCs w:val="27"/>
      </w:rPr>
    </w:pPr>
    <w:r>
      <w:rPr>
        <w:rFonts w:ascii="Times New Roman" w:eastAsia="Times New Roman" w:hAnsi="Times New Roman" w:cs="Times New Roman"/>
        <w:sz w:val="27"/>
        <w:szCs w:val="27"/>
      </w:rPr>
      <w:t>CONSERVATORIO STATALE DI MUSICA “SANTA CECILIA”</w:t>
    </w:r>
  </w:p>
  <w:p w14:paraId="6E864683" w14:textId="77777777" w:rsidR="00C54167" w:rsidRDefault="00C54167" w:rsidP="00C54167">
    <w:pPr>
      <w:jc w:val="center"/>
      <w:rPr>
        <w:rFonts w:ascii="Times New Roman" w:eastAsia="Times New Roman" w:hAnsi="Times New Roman" w:cs="Times New Roman"/>
        <w:sz w:val="23"/>
        <w:szCs w:val="23"/>
      </w:rPr>
    </w:pPr>
    <w:r>
      <w:rPr>
        <w:rFonts w:ascii="Times New Roman" w:eastAsia="Times New Roman" w:hAnsi="Times New Roman" w:cs="Times New Roman"/>
        <w:sz w:val="23"/>
        <w:szCs w:val="23"/>
      </w:rPr>
      <w:t>00187 Roma - Via dei Greci, 18</w:t>
    </w:r>
  </w:p>
  <w:p w14:paraId="304C0E38" w14:textId="77777777" w:rsidR="00C54167" w:rsidRDefault="00C54167" w:rsidP="00C54167">
    <w:pPr>
      <w:jc w:val="center"/>
      <w:rPr>
        <w:rFonts w:ascii="Times New Roman" w:eastAsia="Times New Roman" w:hAnsi="Times New Roman" w:cs="Times New Roman"/>
      </w:rPr>
    </w:pPr>
    <w:hyperlink r:id="rId2">
      <w:r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</w:rPr>
        <w:t>www.conservatoriosantacecilia.it</w:t>
      </w:r>
    </w:hyperlink>
  </w:p>
  <w:p w14:paraId="12859040" w14:textId="77777777" w:rsidR="002E7137" w:rsidRDefault="002E713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355B3A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5A3E05"/>
    <w:multiLevelType w:val="multilevel"/>
    <w:tmpl w:val="122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C676BF"/>
    <w:multiLevelType w:val="hybridMultilevel"/>
    <w:tmpl w:val="173A91E6"/>
    <w:lvl w:ilvl="0" w:tplc="5B2C18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72FD9"/>
    <w:multiLevelType w:val="multilevel"/>
    <w:tmpl w:val="889A0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C83496"/>
    <w:multiLevelType w:val="multilevel"/>
    <w:tmpl w:val="5046E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570679"/>
    <w:multiLevelType w:val="hybridMultilevel"/>
    <w:tmpl w:val="BC8005EE"/>
    <w:lvl w:ilvl="0" w:tplc="A246F7B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656171">
    <w:abstractNumId w:val="1"/>
  </w:num>
  <w:num w:numId="2" w16cid:durableId="310065923">
    <w:abstractNumId w:val="3"/>
  </w:num>
  <w:num w:numId="3" w16cid:durableId="548761092">
    <w:abstractNumId w:val="4"/>
  </w:num>
  <w:num w:numId="4" w16cid:durableId="48187024">
    <w:abstractNumId w:val="0"/>
  </w:num>
  <w:num w:numId="5" w16cid:durableId="357201962">
    <w:abstractNumId w:val="2"/>
  </w:num>
  <w:num w:numId="6" w16cid:durableId="12866184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137"/>
    <w:rsid w:val="0002089C"/>
    <w:rsid w:val="0002728A"/>
    <w:rsid w:val="00052591"/>
    <w:rsid w:val="00092FE6"/>
    <w:rsid w:val="000976E2"/>
    <w:rsid w:val="000A4E30"/>
    <w:rsid w:val="000D59B6"/>
    <w:rsid w:val="00105472"/>
    <w:rsid w:val="0010680A"/>
    <w:rsid w:val="00114858"/>
    <w:rsid w:val="00116264"/>
    <w:rsid w:val="0012410D"/>
    <w:rsid w:val="0012446C"/>
    <w:rsid w:val="00125D4D"/>
    <w:rsid w:val="0016534D"/>
    <w:rsid w:val="001713BA"/>
    <w:rsid w:val="00173E16"/>
    <w:rsid w:val="00174D3F"/>
    <w:rsid w:val="00177E59"/>
    <w:rsid w:val="00191697"/>
    <w:rsid w:val="00200819"/>
    <w:rsid w:val="00227224"/>
    <w:rsid w:val="00240443"/>
    <w:rsid w:val="00247033"/>
    <w:rsid w:val="0026305B"/>
    <w:rsid w:val="002719C2"/>
    <w:rsid w:val="0027509D"/>
    <w:rsid w:val="00277C04"/>
    <w:rsid w:val="0028180D"/>
    <w:rsid w:val="00295AAB"/>
    <w:rsid w:val="002C236A"/>
    <w:rsid w:val="002C729B"/>
    <w:rsid w:val="002E7137"/>
    <w:rsid w:val="002F0B70"/>
    <w:rsid w:val="00347FC9"/>
    <w:rsid w:val="003A0962"/>
    <w:rsid w:val="003A234F"/>
    <w:rsid w:val="003A6B53"/>
    <w:rsid w:val="003A709F"/>
    <w:rsid w:val="003B62C5"/>
    <w:rsid w:val="003C4A3C"/>
    <w:rsid w:val="003F7D4B"/>
    <w:rsid w:val="00401BC6"/>
    <w:rsid w:val="004221ED"/>
    <w:rsid w:val="004271E3"/>
    <w:rsid w:val="00454D07"/>
    <w:rsid w:val="00477854"/>
    <w:rsid w:val="00482DB3"/>
    <w:rsid w:val="004B1BCF"/>
    <w:rsid w:val="005113F3"/>
    <w:rsid w:val="00511D58"/>
    <w:rsid w:val="0051223B"/>
    <w:rsid w:val="00566325"/>
    <w:rsid w:val="0056705E"/>
    <w:rsid w:val="00580AAB"/>
    <w:rsid w:val="00582E7B"/>
    <w:rsid w:val="005913D2"/>
    <w:rsid w:val="005C5C2B"/>
    <w:rsid w:val="005D4FAE"/>
    <w:rsid w:val="005D6ED6"/>
    <w:rsid w:val="005D6F6C"/>
    <w:rsid w:val="005E33FF"/>
    <w:rsid w:val="005F3E5B"/>
    <w:rsid w:val="0062717D"/>
    <w:rsid w:val="00635D99"/>
    <w:rsid w:val="00646BFF"/>
    <w:rsid w:val="00664F61"/>
    <w:rsid w:val="006953E1"/>
    <w:rsid w:val="006A2BEB"/>
    <w:rsid w:val="006C2954"/>
    <w:rsid w:val="006C35E1"/>
    <w:rsid w:val="006E0190"/>
    <w:rsid w:val="007005E2"/>
    <w:rsid w:val="0071780D"/>
    <w:rsid w:val="00765991"/>
    <w:rsid w:val="00790302"/>
    <w:rsid w:val="00790D3D"/>
    <w:rsid w:val="007B5045"/>
    <w:rsid w:val="007C63F1"/>
    <w:rsid w:val="007E6FA1"/>
    <w:rsid w:val="00805307"/>
    <w:rsid w:val="00816D1F"/>
    <w:rsid w:val="00822667"/>
    <w:rsid w:val="00844FD1"/>
    <w:rsid w:val="008509CA"/>
    <w:rsid w:val="008537D8"/>
    <w:rsid w:val="008753FF"/>
    <w:rsid w:val="00880482"/>
    <w:rsid w:val="008A5103"/>
    <w:rsid w:val="008E4650"/>
    <w:rsid w:val="0091377D"/>
    <w:rsid w:val="00916545"/>
    <w:rsid w:val="00916CDC"/>
    <w:rsid w:val="00941F4D"/>
    <w:rsid w:val="00994167"/>
    <w:rsid w:val="009B4385"/>
    <w:rsid w:val="009C6A82"/>
    <w:rsid w:val="009C6EA5"/>
    <w:rsid w:val="009F651D"/>
    <w:rsid w:val="00A07292"/>
    <w:rsid w:val="00A60FB8"/>
    <w:rsid w:val="00A766C9"/>
    <w:rsid w:val="00A80264"/>
    <w:rsid w:val="00AA54C1"/>
    <w:rsid w:val="00AB48E0"/>
    <w:rsid w:val="00AE7E51"/>
    <w:rsid w:val="00AF146A"/>
    <w:rsid w:val="00AF3B33"/>
    <w:rsid w:val="00B04E7F"/>
    <w:rsid w:val="00B05183"/>
    <w:rsid w:val="00B318C0"/>
    <w:rsid w:val="00B36A04"/>
    <w:rsid w:val="00B60083"/>
    <w:rsid w:val="00B62A76"/>
    <w:rsid w:val="00B64A5C"/>
    <w:rsid w:val="00BB1935"/>
    <w:rsid w:val="00BC1834"/>
    <w:rsid w:val="00BD693E"/>
    <w:rsid w:val="00BE08BB"/>
    <w:rsid w:val="00C427D2"/>
    <w:rsid w:val="00C52E1D"/>
    <w:rsid w:val="00C54167"/>
    <w:rsid w:val="00C54DD1"/>
    <w:rsid w:val="00C62D24"/>
    <w:rsid w:val="00CD01DF"/>
    <w:rsid w:val="00CF13C4"/>
    <w:rsid w:val="00D0541F"/>
    <w:rsid w:val="00D11BF5"/>
    <w:rsid w:val="00D142DB"/>
    <w:rsid w:val="00D2786D"/>
    <w:rsid w:val="00D307FF"/>
    <w:rsid w:val="00D3162B"/>
    <w:rsid w:val="00D34D63"/>
    <w:rsid w:val="00D40C44"/>
    <w:rsid w:val="00D4489D"/>
    <w:rsid w:val="00DD3B3D"/>
    <w:rsid w:val="00DD4E49"/>
    <w:rsid w:val="00E23B45"/>
    <w:rsid w:val="00E24A79"/>
    <w:rsid w:val="00E34558"/>
    <w:rsid w:val="00E76789"/>
    <w:rsid w:val="00E94EE9"/>
    <w:rsid w:val="00E979B3"/>
    <w:rsid w:val="00EA4EED"/>
    <w:rsid w:val="00EC6795"/>
    <w:rsid w:val="00EE44B4"/>
    <w:rsid w:val="00F13230"/>
    <w:rsid w:val="00FA209F"/>
    <w:rsid w:val="00FC1845"/>
    <w:rsid w:val="00FD5F1E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BA2A1"/>
  <w15:docId w15:val="{A1EE846F-06B5-4BF1-AD6C-7758B775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1956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56B6"/>
  </w:style>
  <w:style w:type="paragraph" w:styleId="Pidipagina">
    <w:name w:val="footer"/>
    <w:basedOn w:val="Normale"/>
    <w:link w:val="PidipaginaCarattere"/>
    <w:uiPriority w:val="99"/>
    <w:unhideWhenUsed/>
    <w:rsid w:val="001956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56B6"/>
  </w:style>
  <w:style w:type="character" w:styleId="Collegamentoipertestuale">
    <w:name w:val="Hyperlink"/>
    <w:basedOn w:val="Carpredefinitoparagrafo"/>
    <w:uiPriority w:val="99"/>
    <w:unhideWhenUsed/>
    <w:rsid w:val="001956B6"/>
    <w:rPr>
      <w:color w:val="0000FF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4B1BCF"/>
    <w:pPr>
      <w:ind w:left="720"/>
      <w:contextualSpacing/>
    </w:pPr>
  </w:style>
  <w:style w:type="paragraph" w:customStyle="1" w:styleId="Standard">
    <w:name w:val="Standard"/>
    <w:rsid w:val="008509CA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Grigliatabella">
    <w:name w:val="Table Grid"/>
    <w:basedOn w:val="Tabellanormale"/>
    <w:uiPriority w:val="39"/>
    <w:rsid w:val="00F13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FF3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.4.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.4.i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ervatoriosantacecili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gVHB81yJ5o/nn0iFRJLaeQ41GA==">CgMxLjA4AHIhMWxDTkV6LXY1T1ZibjJNUkpLakNLZW1VX1V6Zl8xd3Vf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Antonio Mirenzi</dc:creator>
  <cp:lastModifiedBy>Direzione</cp:lastModifiedBy>
  <cp:revision>3</cp:revision>
  <dcterms:created xsi:type="dcterms:W3CDTF">2025-07-24T16:08:00Z</dcterms:created>
  <dcterms:modified xsi:type="dcterms:W3CDTF">2025-07-24T16:14:00Z</dcterms:modified>
</cp:coreProperties>
</file>